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02C1" w14:textId="77777777" w:rsidR="00B3105B" w:rsidRPr="00B5381A" w:rsidRDefault="00B3105B" w:rsidP="00DE081E">
      <w:pPr>
        <w:pStyle w:val="BodyText"/>
        <w:spacing w:before="6"/>
        <w:jc w:val="both"/>
        <w:rPr>
          <w:rFonts w:ascii="Times New Roman" w:hAnsi="Times New Roman" w:cs="Times New Roman"/>
          <w:sz w:val="19"/>
        </w:rPr>
      </w:pPr>
    </w:p>
    <w:p w14:paraId="423C29E2" w14:textId="0A8A27B8" w:rsidR="00B5381A" w:rsidRPr="00342083" w:rsidRDefault="00F8580C" w:rsidP="00F8580C">
      <w:pPr>
        <w:jc w:val="center"/>
        <w:rPr>
          <w:rFonts w:ascii="Times New Roman" w:hAnsi="Times New Roman" w:cs="Times New Roman"/>
          <w:b/>
          <w:szCs w:val="28"/>
          <w:shd w:val="solid" w:color="FFFFFF" w:fill="auto"/>
        </w:rPr>
      </w:pPr>
      <w:r>
        <w:rPr>
          <w:rFonts w:ascii="Times New Roman" w:hAnsi="Times New Roman" w:cs="Times New Roman"/>
          <w:b/>
          <w:szCs w:val="28"/>
          <w:shd w:val="solid" w:color="FFFFFF" w:fill="auto"/>
        </w:rPr>
        <w:t>Общество с ограниченной отвественностью «»Стоматологическая клиника»</w:t>
      </w:r>
    </w:p>
    <w:p w14:paraId="191F93F4" w14:textId="2E72E221" w:rsidR="00B5381A" w:rsidRPr="00546B0E" w:rsidRDefault="00B5381A" w:rsidP="00B538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580C">
        <w:rPr>
          <w:rFonts w:ascii="Times New Roman" w:hAnsi="Times New Roman" w:cs="Times New Roman"/>
          <w:sz w:val="24"/>
          <w:szCs w:val="24"/>
        </w:rPr>
        <w:t>ИНН</w:t>
      </w:r>
      <w:r w:rsidRPr="00546B0E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546B0E">
        <w:rPr>
          <w:rFonts w:ascii="Times New Roman" w:hAnsi="Times New Roman" w:cs="Times New Roman"/>
          <w:sz w:val="24"/>
          <w:szCs w:val="24"/>
          <w:lang w:val="en-US"/>
        </w:rPr>
        <w:t xml:space="preserve"> 6950198078</w:t>
      </w:r>
      <w:r w:rsidRPr="00546B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8580C">
        <w:rPr>
          <w:rFonts w:ascii="Times New Roman" w:hAnsi="Times New Roman" w:cs="Times New Roman"/>
          <w:sz w:val="24"/>
          <w:szCs w:val="24"/>
        </w:rPr>
        <w:t>ОГРН</w:t>
      </w:r>
      <w:r w:rsidRPr="00546B0E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546B0E">
        <w:rPr>
          <w:rFonts w:ascii="Times New Roman" w:hAnsi="Times New Roman" w:cs="Times New Roman"/>
          <w:sz w:val="24"/>
          <w:szCs w:val="24"/>
          <w:lang w:val="en-US"/>
        </w:rPr>
        <w:t>1166952069778</w:t>
      </w:r>
    </w:p>
    <w:p w14:paraId="6B7BAABD" w14:textId="02930637" w:rsidR="00B5381A" w:rsidRPr="00546B0E" w:rsidRDefault="00B5381A" w:rsidP="00B53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81A">
        <w:rPr>
          <w:rFonts w:ascii="Times New Roman" w:hAnsi="Times New Roman" w:cs="Times New Roman"/>
          <w:sz w:val="24"/>
          <w:szCs w:val="24"/>
        </w:rPr>
        <w:t>Лицензия</w:t>
      </w:r>
      <w:r w:rsidRPr="00B538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B0E">
        <w:rPr>
          <w:rFonts w:ascii="Times New Roman" w:hAnsi="Times New Roman" w:cs="Times New Roman"/>
          <w:sz w:val="24"/>
          <w:szCs w:val="24"/>
        </w:rPr>
        <w:t>№ ЛО-69-01-002079</w:t>
      </w:r>
    </w:p>
    <w:p w14:paraId="65FF642D" w14:textId="02521039" w:rsidR="00B3105B" w:rsidRPr="00B5381A" w:rsidRDefault="00000000" w:rsidP="00B5381A">
      <w:pPr>
        <w:pStyle w:val="Body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pict w14:anchorId="1787651D">
          <v:rect id="_x0000_i1025" style="width:467.75pt;height:3pt" o:hralign="center" o:hrstd="t" o:hrnoshade="t" o:hr="t" fillcolor="black [3213]" stroked="f"/>
        </w:pict>
      </w:r>
    </w:p>
    <w:p w14:paraId="11B2F674" w14:textId="3F563BC9" w:rsidR="00B3105B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6A406B01" w14:textId="2F6C4B6A" w:rsidR="00B5381A" w:rsidRDefault="00B5381A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6895F2CE" w14:textId="77777777" w:rsidR="00B5381A" w:rsidRPr="00B5381A" w:rsidRDefault="00B5381A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page" w:horzAnchor="margin" w:tblpXSpec="right" w:tblpY="2211"/>
        <w:tblW w:w="10230" w:type="dxa"/>
        <w:tblLayout w:type="fixed"/>
        <w:tblLook w:val="04A0" w:firstRow="1" w:lastRow="0" w:firstColumn="1" w:lastColumn="0" w:noHBand="0" w:noVBand="1"/>
      </w:tblPr>
      <w:tblGrid>
        <w:gridCol w:w="6816"/>
        <w:gridCol w:w="3414"/>
      </w:tblGrid>
      <w:tr w:rsidR="00B5381A" w:rsidRPr="00B5381A" w14:paraId="58AF7CFE" w14:textId="77777777" w:rsidTr="00B5381A">
        <w:trPr>
          <w:trHeight w:val="842"/>
        </w:trPr>
        <w:tc>
          <w:tcPr>
            <w:tcW w:w="6816" w:type="dxa"/>
          </w:tcPr>
          <w:p w14:paraId="139731F9" w14:textId="77777777" w:rsidR="00B5381A" w:rsidRPr="00B5381A" w:rsidRDefault="00B5381A" w:rsidP="00B5381A">
            <w:pPr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57337337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E7694B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B33232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4FEABA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63E770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C40787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541466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C2764C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E6FD8F" w14:textId="799A1D2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5D68F1" w14:textId="228F9E20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B1EA6B" w14:textId="167AFEF0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92FE9B" w14:textId="2D3E2360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DFF404" w14:textId="01A104A4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3BAA1F" w14:textId="6B5F4132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5503EA" w14:textId="1883FF74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EBB7A5" w14:textId="5FF0F8C0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83C65A" w14:textId="77777777" w:rsid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6449DF" w14:textId="0C410845" w:rsidR="00B5381A" w:rsidRP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81A">
              <w:rPr>
                <w:rFonts w:ascii="Times New Roman" w:hAnsi="Times New Roman" w:cs="Times New Roman"/>
                <w:b/>
                <w:bCs/>
              </w:rPr>
              <w:t>ПОЛОЖЕНИЕ</w:t>
            </w:r>
          </w:p>
          <w:p w14:paraId="4D72BBFD" w14:textId="77777777" w:rsidR="00B5381A" w:rsidRP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81A">
              <w:rPr>
                <w:rFonts w:ascii="Times New Roman" w:hAnsi="Times New Roman" w:cs="Times New Roman"/>
                <w:b/>
                <w:bCs/>
              </w:rPr>
              <w:t>о гарантийных обязательствах и сроках службы при оказании платных медицинских услуг (далее - Положение о гарантиях)</w:t>
            </w:r>
          </w:p>
          <w:p w14:paraId="6FAC02D5" w14:textId="7927EB64" w:rsidR="00B5381A" w:rsidRPr="00B5381A" w:rsidRDefault="00B5381A" w:rsidP="00B538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81A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546B0E">
              <w:rPr>
                <w:rFonts w:ascii="Times New Roman" w:hAnsi="Times New Roman" w:cs="Times New Roman"/>
                <w:b/>
                <w:bCs/>
              </w:rPr>
              <w:t>ООО «Ст</w:t>
            </w:r>
            <w:r w:rsidR="00342083">
              <w:rPr>
                <w:rFonts w:ascii="Times New Roman" w:hAnsi="Times New Roman" w:cs="Times New Roman"/>
                <w:b/>
                <w:bCs/>
              </w:rPr>
              <w:t>о</w:t>
            </w:r>
            <w:r w:rsidR="00546B0E">
              <w:rPr>
                <w:rFonts w:ascii="Times New Roman" w:hAnsi="Times New Roman" w:cs="Times New Roman"/>
                <w:b/>
                <w:bCs/>
              </w:rPr>
              <w:t>матологическая клиника»</w:t>
            </w:r>
          </w:p>
        </w:tc>
        <w:tc>
          <w:tcPr>
            <w:tcW w:w="3414" w:type="dxa"/>
          </w:tcPr>
          <w:p w14:paraId="21F53191" w14:textId="206C23F4" w:rsidR="00B5381A" w:rsidRPr="00B5381A" w:rsidRDefault="00B5381A" w:rsidP="00B5381A">
            <w:pPr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9999650"/>
            <w:r w:rsidRPr="00B5381A">
              <w:rPr>
                <w:rFonts w:ascii="Times New Roman" w:hAnsi="Times New Roman" w:cs="Times New Roman"/>
              </w:rPr>
              <w:br w:type="page"/>
            </w:r>
            <w:bookmarkStart w:id="1" w:name="_Hlk82525377"/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567B5932" w14:textId="34D2C739" w:rsidR="00B5381A" w:rsidRPr="00B5381A" w:rsidRDefault="00B5381A" w:rsidP="00B5381A">
            <w:pPr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Генерального директора 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«Стоматологическая клиника»</w:t>
            </w:r>
          </w:p>
          <w:p w14:paraId="5519C4FB" w14:textId="5D689619" w:rsidR="00B5381A" w:rsidRPr="00546B0E" w:rsidRDefault="00B5381A" w:rsidP="00B5381A">
            <w:pPr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46B0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№ 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55</w:t>
            </w:r>
            <w:r w:rsidRPr="00546B0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от</w:t>
            </w:r>
            <w:r w:rsidRPr="00546B0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2023 г</w:t>
            </w:r>
            <w:r w:rsidR="00546B0E" w:rsidRP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C7A7CAD" w14:textId="24C2F459" w:rsidR="00B5381A" w:rsidRPr="00546B0E" w:rsidRDefault="00B5381A" w:rsidP="00546B0E">
            <w:pPr>
              <w:tabs>
                <w:tab w:val="left" w:pos="284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r w:rsidRP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Агакишиева Басти Гылман кызы</w:t>
            </w:r>
          </w:p>
          <w:p w14:paraId="520DA581" w14:textId="77777777" w:rsidR="00B5381A" w:rsidRPr="00B5381A" w:rsidRDefault="00B5381A" w:rsidP="00B5381A">
            <w:pPr>
              <w:tabs>
                <w:tab w:val="left" w:pos="284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70932997" w14:textId="5BA0D53F" w:rsidR="00B5381A" w:rsidRPr="00546B0E" w:rsidRDefault="00B5381A" w:rsidP="00B5381A">
            <w:pPr>
              <w:tabs>
                <w:tab w:val="left" w:pos="284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 w:rsidRPr="00B5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bookmarkEnd w:id="1"/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</w:t>
            </w:r>
            <w:r w:rsidR="00546B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bookmarkEnd w:id="0"/>
    </w:tbl>
    <w:p w14:paraId="19A58D65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7F2E1994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26984452" w14:textId="77777777" w:rsidR="00B3105B" w:rsidRPr="00B5381A" w:rsidRDefault="00B3105B" w:rsidP="00B5381A">
      <w:pPr>
        <w:pStyle w:val="BodyText"/>
        <w:jc w:val="right"/>
        <w:rPr>
          <w:rFonts w:ascii="Times New Roman" w:hAnsi="Times New Roman" w:cs="Times New Roman"/>
          <w:sz w:val="24"/>
        </w:rPr>
      </w:pPr>
    </w:p>
    <w:p w14:paraId="3A81B383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1CD08B7F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078457FD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sz w:val="24"/>
        </w:rPr>
      </w:pPr>
    </w:p>
    <w:p w14:paraId="7B303802" w14:textId="77777777" w:rsidR="00B3105B" w:rsidRPr="00B5381A" w:rsidRDefault="00B3105B" w:rsidP="00DE081E">
      <w:pPr>
        <w:pStyle w:val="BodyText"/>
        <w:spacing w:before="7"/>
        <w:jc w:val="both"/>
        <w:rPr>
          <w:rFonts w:ascii="Times New Roman" w:hAnsi="Times New Roman" w:cs="Times New Roman"/>
          <w:sz w:val="23"/>
        </w:rPr>
      </w:pPr>
    </w:p>
    <w:p w14:paraId="6C646191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61FFF554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337388E2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7257191F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126B9DFF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46A90303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5CE569EC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681D68C9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4B49CFFE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69BD2F78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19D2F386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4CD528DB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288D36D9" w14:textId="77777777" w:rsidR="00B3105B" w:rsidRPr="00B5381A" w:rsidRDefault="00B3105B" w:rsidP="00DE081E"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 w14:paraId="4C7DDBC7" w14:textId="77777777" w:rsidR="00B3105B" w:rsidRPr="00B5381A" w:rsidRDefault="00B3105B" w:rsidP="00DE081E">
      <w:pPr>
        <w:pStyle w:val="BodyText"/>
        <w:spacing w:before="4"/>
        <w:jc w:val="both"/>
        <w:rPr>
          <w:rFonts w:ascii="Times New Roman" w:hAnsi="Times New Roman" w:cs="Times New Roman"/>
          <w:b/>
          <w:sz w:val="40"/>
        </w:rPr>
      </w:pPr>
    </w:p>
    <w:p w14:paraId="13653CEF" w14:textId="6E56E5DC" w:rsidR="00B3105B" w:rsidRPr="00B5381A" w:rsidRDefault="00B5381A" w:rsidP="00B5381A">
      <w:pPr>
        <w:ind w:left="2428" w:right="2430"/>
        <w:jc w:val="center"/>
        <w:rPr>
          <w:rFonts w:ascii="Times New Roman" w:hAnsi="Times New Roman" w:cs="Times New Roman"/>
          <w:sz w:val="24"/>
        </w:rPr>
      </w:pPr>
      <w:r w:rsidRPr="00B5381A">
        <w:rPr>
          <w:rFonts w:ascii="Times New Roman" w:hAnsi="Times New Roman" w:cs="Times New Roman"/>
          <w:sz w:val="24"/>
        </w:rPr>
        <w:t>202</w:t>
      </w:r>
      <w:r w:rsidR="00546B0E">
        <w:rPr>
          <w:rFonts w:ascii="Times New Roman" w:hAnsi="Times New Roman" w:cs="Times New Roman"/>
          <w:sz w:val="24"/>
        </w:rPr>
        <w:t>3</w:t>
      </w:r>
      <w:r w:rsidRPr="00B5381A">
        <w:rPr>
          <w:rFonts w:ascii="Times New Roman" w:hAnsi="Times New Roman" w:cs="Times New Roman"/>
          <w:sz w:val="24"/>
        </w:rPr>
        <w:t>г.</w:t>
      </w:r>
    </w:p>
    <w:p w14:paraId="2DDF55EC" w14:textId="3283ADB4" w:rsidR="00B3105B" w:rsidRPr="00B5381A" w:rsidRDefault="00B24EA7" w:rsidP="00DE081E">
      <w:pPr>
        <w:pStyle w:val="BodyText"/>
        <w:spacing w:before="10"/>
        <w:jc w:val="both"/>
        <w:rPr>
          <w:rFonts w:ascii="Times New Roman" w:hAnsi="Times New Roman" w:cs="Times New Roman"/>
          <w:sz w:val="10"/>
        </w:rPr>
      </w:pPr>
      <w:r w:rsidRPr="00B538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48240B" wp14:editId="5AA6226E">
                <wp:simplePos x="0" y="0"/>
                <wp:positionH relativeFrom="page">
                  <wp:posOffset>684530</wp:posOffset>
                </wp:positionH>
                <wp:positionV relativeFrom="paragraph">
                  <wp:posOffset>109220</wp:posOffset>
                </wp:positionV>
                <wp:extent cx="6184900" cy="3556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900" cy="35560"/>
                        </a:xfrm>
                        <a:custGeom>
                          <a:avLst/>
                          <a:gdLst>
                            <a:gd name="T0" fmla="+- 0 10818 1078"/>
                            <a:gd name="T1" fmla="*/ T0 w 9740"/>
                            <a:gd name="T2" fmla="+- 0 172 172"/>
                            <a:gd name="T3" fmla="*/ 172 h 56"/>
                            <a:gd name="T4" fmla="+- 0 1078 1078"/>
                            <a:gd name="T5" fmla="*/ T4 w 9740"/>
                            <a:gd name="T6" fmla="+- 0 172 172"/>
                            <a:gd name="T7" fmla="*/ 172 h 56"/>
                            <a:gd name="T8" fmla="+- 0 1078 1078"/>
                            <a:gd name="T9" fmla="*/ T8 w 9740"/>
                            <a:gd name="T10" fmla="+- 0 198 172"/>
                            <a:gd name="T11" fmla="*/ 198 h 56"/>
                            <a:gd name="T12" fmla="+- 0 1078 1078"/>
                            <a:gd name="T13" fmla="*/ T12 w 9740"/>
                            <a:gd name="T14" fmla="+- 0 227 172"/>
                            <a:gd name="T15" fmla="*/ 227 h 56"/>
                            <a:gd name="T16" fmla="+- 0 10818 1078"/>
                            <a:gd name="T17" fmla="*/ T16 w 9740"/>
                            <a:gd name="T18" fmla="+- 0 226 172"/>
                            <a:gd name="T19" fmla="*/ 226 h 56"/>
                            <a:gd name="T20" fmla="+- 0 10818 1078"/>
                            <a:gd name="T21" fmla="*/ T20 w 9740"/>
                            <a:gd name="T22" fmla="+- 0 197 172"/>
                            <a:gd name="T23" fmla="*/ 197 h 56"/>
                            <a:gd name="T24" fmla="+- 0 10818 1078"/>
                            <a:gd name="T25" fmla="*/ T24 w 9740"/>
                            <a:gd name="T26" fmla="+- 0 172 172"/>
                            <a:gd name="T27" fmla="*/ 172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40" h="56">
                              <a:moveTo>
                                <a:pt x="9740" y="0"/>
                              </a:moveTo>
                              <a:lnTo>
                                <a:pt x="0" y="0"/>
                              </a:lnTo>
                              <a:lnTo>
                                <a:pt x="0" y="26"/>
                              </a:lnTo>
                              <a:lnTo>
                                <a:pt x="0" y="55"/>
                              </a:lnTo>
                              <a:lnTo>
                                <a:pt x="9740" y="54"/>
                              </a:lnTo>
                              <a:lnTo>
                                <a:pt x="9740" y="25"/>
                              </a:lnTo>
                              <a:lnTo>
                                <a:pt x="9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5ECD8D" id="Freeform 2" o:spid="_x0000_s1026" style="position:absolute;margin-left:53.9pt;margin-top:8.6pt;width:487pt;height:2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" path="m9740,l,,,26,,55,9740,54r,-29l9740,xe" fillcolor="#5e5e5e" stroked="f">
                <v:path arrowok="t" o:connecttype="custom" o:connectlocs="6184900,109220;0,109220;0,125730;0,144145;6184900,143510;6184900,125095;6184900,109220" o:connectangles="0,0,0,0,0,0,0"/>
                <w10:wrap type="topAndBottom" anchorx="page"/>
              </v:shape>
            </w:pict>
          </mc:Fallback>
        </mc:AlternateContent>
      </w:r>
    </w:p>
    <w:p w14:paraId="3A1C5114" w14:textId="77777777" w:rsidR="00B5381A" w:rsidRDefault="00B5381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93F051D" w14:textId="20FA36FD" w:rsidR="00B3105B" w:rsidRPr="00B5381A" w:rsidRDefault="00B5381A" w:rsidP="00DE081E">
      <w:pPr>
        <w:pStyle w:val="ListParagraph"/>
        <w:numPr>
          <w:ilvl w:val="0"/>
          <w:numId w:val="9"/>
        </w:numPr>
        <w:tabs>
          <w:tab w:val="left" w:pos="4377"/>
        </w:tabs>
        <w:spacing w:before="31" w:line="291" w:lineRule="exact"/>
        <w:jc w:val="both"/>
        <w:rPr>
          <w:rFonts w:ascii="Times New Roman" w:hAnsi="Times New Roman" w:cs="Times New Roman"/>
          <w:b/>
          <w:sz w:val="24"/>
        </w:rPr>
      </w:pPr>
      <w:r w:rsidRPr="00B5381A">
        <w:rPr>
          <w:rFonts w:ascii="Times New Roman" w:hAnsi="Times New Roman" w:cs="Times New Roman"/>
          <w:b/>
          <w:sz w:val="24"/>
        </w:rPr>
        <w:lastRenderedPageBreak/>
        <w:t>ОБЩИЕ</w:t>
      </w:r>
      <w:r w:rsidRPr="00B5381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B5381A">
        <w:rPr>
          <w:rFonts w:ascii="Times New Roman" w:hAnsi="Times New Roman" w:cs="Times New Roman"/>
          <w:b/>
          <w:sz w:val="24"/>
        </w:rPr>
        <w:t>ПОЛОЖЕНИЯ</w:t>
      </w:r>
    </w:p>
    <w:p w14:paraId="71B3EA0C" w14:textId="2B02CFE0" w:rsidR="00B3105B" w:rsidRPr="00B5381A" w:rsidRDefault="00B5381A" w:rsidP="00DE081E">
      <w:pPr>
        <w:pStyle w:val="ListParagraph"/>
        <w:numPr>
          <w:ilvl w:val="1"/>
          <w:numId w:val="8"/>
        </w:numPr>
        <w:tabs>
          <w:tab w:val="left" w:pos="841"/>
        </w:tabs>
        <w:ind w:right="116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Настоящее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Положение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вместе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Договором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оказание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платных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Приложениями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к</w:t>
      </w:r>
      <w:r w:rsidRPr="00B5381A">
        <w:rPr>
          <w:rFonts w:ascii="Times New Roman" w:hAnsi="Times New Roman" w:cs="Times New Roman"/>
          <w:spacing w:val="-12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договору,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другими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договорами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и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локальными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актами,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регулирует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обязательства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и обязательства по срокам службы </w:t>
      </w:r>
      <w:r w:rsidR="00F8580C">
        <w:rPr>
          <w:rFonts w:ascii="Times New Roman" w:hAnsi="Times New Roman" w:cs="Times New Roman"/>
        </w:rPr>
        <w:t>ООО «Стоматологическая клиника»</w:t>
      </w:r>
      <w:r w:rsidR="00105824" w:rsidRPr="00B5381A">
        <w:rPr>
          <w:rFonts w:ascii="Times New Roman" w:hAnsi="Times New Roman" w:cs="Times New Roman"/>
        </w:rPr>
        <w:t xml:space="preserve"> </w:t>
      </w:r>
      <w:r w:rsidR="00342083">
        <w:rPr>
          <w:rFonts w:ascii="Times New Roman" w:hAnsi="Times New Roman" w:cs="Times New Roman"/>
        </w:rPr>
        <w:t>(</w:t>
      </w:r>
      <w:r w:rsidR="00105824" w:rsidRPr="00B5381A">
        <w:rPr>
          <w:rFonts w:ascii="Times New Roman" w:hAnsi="Times New Roman" w:cs="Times New Roman"/>
        </w:rPr>
        <w:t>ОГРН №</w:t>
      </w:r>
      <w:r w:rsidRPr="00B5381A">
        <w:rPr>
          <w:rFonts w:ascii="Times New Roman" w:hAnsi="Times New Roman" w:cs="Times New Roman"/>
        </w:rPr>
        <w:t xml:space="preserve"> </w:t>
      </w:r>
      <w:r w:rsidR="00342083">
        <w:rPr>
          <w:rFonts w:ascii="Times New Roman" w:hAnsi="Times New Roman" w:cs="Times New Roman"/>
        </w:rPr>
        <w:t>1166952069778)</w:t>
      </w:r>
      <w:r w:rsidRPr="00B5381A">
        <w:rPr>
          <w:rFonts w:ascii="Times New Roman" w:hAnsi="Times New Roman" w:cs="Times New Roman"/>
        </w:rPr>
        <w:t xml:space="preserve"> перед Пациентом при оказании платных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услуг.</w:t>
      </w:r>
    </w:p>
    <w:p w14:paraId="4E514434" w14:textId="0347546B" w:rsidR="00B3105B" w:rsidRPr="00B5381A" w:rsidRDefault="00B5381A" w:rsidP="00DE081E">
      <w:pPr>
        <w:pStyle w:val="ListParagraph"/>
        <w:numPr>
          <w:ilvl w:val="1"/>
          <w:numId w:val="8"/>
        </w:numPr>
        <w:tabs>
          <w:tab w:val="left" w:pos="841"/>
        </w:tabs>
        <w:spacing w:before="3"/>
        <w:ind w:right="111" w:firstLine="0"/>
        <w:jc w:val="both"/>
        <w:rPr>
          <w:rFonts w:ascii="Times New Roman" w:hAnsi="Times New Roman" w:cs="Times New Roman"/>
          <w:sz w:val="21"/>
        </w:rPr>
      </w:pPr>
      <w:r w:rsidRPr="00B5381A">
        <w:rPr>
          <w:rFonts w:ascii="Times New Roman" w:hAnsi="Times New Roman" w:cs="Times New Roman"/>
        </w:rPr>
        <w:t>Настоящее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Положение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разработано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соответствии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Гражданским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кодексом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РФ</w:t>
      </w:r>
      <w:r w:rsidRPr="00B5381A">
        <w:rPr>
          <w:rFonts w:ascii="Times New Roman" w:hAnsi="Times New Roman" w:cs="Times New Roman"/>
          <w:spacing w:val="4"/>
        </w:rPr>
        <w:t xml:space="preserve"> </w:t>
      </w:r>
      <w:r w:rsidRPr="00B5381A">
        <w:rPr>
          <w:rFonts w:ascii="Times New Roman" w:hAnsi="Times New Roman" w:cs="Times New Roman"/>
        </w:rPr>
        <w:t>(ст.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470,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471,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477,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737),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законом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«О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защите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потребителей»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(ст.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5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Закона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РФ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№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2300/1-1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07.02.1992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года),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Правилами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предоставления медицинскими организациями платных медицинских услуг (ППРФ от </w:t>
      </w:r>
      <w:r w:rsidR="00342083">
        <w:rPr>
          <w:rFonts w:ascii="Times New Roman" w:hAnsi="Times New Roman" w:cs="Times New Roman"/>
        </w:rPr>
        <w:t>11 мая 2023</w:t>
      </w:r>
      <w:r w:rsidRPr="00B5381A">
        <w:rPr>
          <w:rFonts w:ascii="Times New Roman" w:hAnsi="Times New Roman" w:cs="Times New Roman"/>
        </w:rPr>
        <w:t xml:space="preserve"> г. N </w:t>
      </w:r>
      <w:r w:rsidR="00342083">
        <w:rPr>
          <w:rFonts w:ascii="Times New Roman" w:hAnsi="Times New Roman" w:cs="Times New Roman"/>
        </w:rPr>
        <w:t>736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"Об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утверждении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предоставления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медицинскими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организациями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платных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услуг"),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Федеральным законом N 323-ФЗ от 21.11.2011 года "Об основах охраны здоровья граждан в Российской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Федерации".</w:t>
      </w:r>
    </w:p>
    <w:p w14:paraId="1EB267F1" w14:textId="77777777" w:rsidR="00B3105B" w:rsidRPr="00B5381A" w:rsidRDefault="00B5381A" w:rsidP="00DE081E">
      <w:pPr>
        <w:pStyle w:val="Heading2"/>
        <w:numPr>
          <w:ilvl w:val="0"/>
          <w:numId w:val="9"/>
        </w:numPr>
        <w:tabs>
          <w:tab w:val="left" w:pos="4187"/>
        </w:tabs>
        <w:ind w:left="4187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ОПРЕДЕЛЕНИЕ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ПОНЯТИЙ</w:t>
      </w:r>
    </w:p>
    <w:p w14:paraId="3D4A555A" w14:textId="77777777" w:rsidR="00B3105B" w:rsidRPr="00B5381A" w:rsidRDefault="00B5381A" w:rsidP="00DE081E">
      <w:pPr>
        <w:pStyle w:val="ListParagraph"/>
        <w:numPr>
          <w:ilvl w:val="1"/>
          <w:numId w:val="7"/>
        </w:numPr>
        <w:tabs>
          <w:tab w:val="left" w:pos="841"/>
        </w:tabs>
        <w:ind w:right="108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Стоматологические</w:t>
      </w:r>
      <w:r w:rsidRPr="00B5381A">
        <w:rPr>
          <w:rFonts w:ascii="Times New Roman" w:hAnsi="Times New Roman" w:cs="Times New Roman"/>
          <w:b/>
          <w:spacing w:val="-10"/>
        </w:rPr>
        <w:t xml:space="preserve"> </w:t>
      </w:r>
      <w:r w:rsidRPr="00B5381A">
        <w:rPr>
          <w:rFonts w:ascii="Times New Roman" w:hAnsi="Times New Roman" w:cs="Times New Roman"/>
          <w:b/>
        </w:rPr>
        <w:t>услуги</w:t>
      </w:r>
      <w:r w:rsidRPr="00B5381A">
        <w:rPr>
          <w:rFonts w:ascii="Times New Roman" w:hAnsi="Times New Roman" w:cs="Times New Roman"/>
          <w:b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медицинские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манипуляции,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имеющие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своей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целью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диагностику,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лечение,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профилактику стоматологических заболеваний, результат которых нематериален, потребляется в процессе 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оказания. Под стоматологическими услугами понимаются: осмотр полости рта, лечение пульпы зуба, лечение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кариеса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некариозных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поражений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твёрдых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тканей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зуба,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обработка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пломбирование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корневых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каналов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(эндодонтическое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лечение),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профессиональная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гигиена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полости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рта,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операция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удаления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зуба,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аутотрансплантация зуба, лечение травмы зубов и мягких тканей челюстно-лицевой области, амбулаторные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хирургические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операции,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установка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дентального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имплантата,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заболеваний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пародонта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(терапевтическое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 хирургическое),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ортодонтическое лечение,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отбеливание зубов.</w:t>
      </w:r>
    </w:p>
    <w:p w14:paraId="67B93E80" w14:textId="77777777" w:rsidR="00B3105B" w:rsidRPr="00B5381A" w:rsidRDefault="00B5381A" w:rsidP="00DE081E">
      <w:pPr>
        <w:pStyle w:val="ListParagraph"/>
        <w:numPr>
          <w:ilvl w:val="1"/>
          <w:numId w:val="7"/>
        </w:numPr>
        <w:tabs>
          <w:tab w:val="left" w:pos="841"/>
        </w:tabs>
        <w:spacing w:before="1"/>
        <w:ind w:right="110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Стоматологические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</w:rPr>
        <w:t>работы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манипуляции,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нацеленные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диагностику,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лечение,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профилактику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стоматологических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заболеваний,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b/>
        </w:rPr>
        <w:t>имеющие</w:t>
      </w:r>
      <w:r w:rsidRPr="00B5381A">
        <w:rPr>
          <w:rFonts w:ascii="Times New Roman" w:hAnsi="Times New Roman" w:cs="Times New Roman"/>
          <w:b/>
          <w:spacing w:val="-7"/>
        </w:rPr>
        <w:t xml:space="preserve"> </w:t>
      </w:r>
      <w:r w:rsidRPr="00B5381A">
        <w:rPr>
          <w:rFonts w:ascii="Times New Roman" w:hAnsi="Times New Roman" w:cs="Times New Roman"/>
          <w:b/>
        </w:rPr>
        <w:t>материальный</w:t>
      </w:r>
      <w:r w:rsidRPr="00B5381A">
        <w:rPr>
          <w:rFonts w:ascii="Times New Roman" w:hAnsi="Times New Roman" w:cs="Times New Roman"/>
          <w:b/>
          <w:spacing w:val="-9"/>
        </w:rPr>
        <w:t xml:space="preserve"> </w:t>
      </w:r>
      <w:r w:rsidRPr="00B5381A">
        <w:rPr>
          <w:rFonts w:ascii="Times New Roman" w:hAnsi="Times New Roman" w:cs="Times New Roman"/>
          <w:b/>
        </w:rPr>
        <w:t>(вещественный)</w:t>
      </w:r>
      <w:r w:rsidRPr="00B5381A">
        <w:rPr>
          <w:rFonts w:ascii="Times New Roman" w:hAnsi="Times New Roman" w:cs="Times New Roman"/>
          <w:b/>
          <w:spacing w:val="-10"/>
        </w:rPr>
        <w:t xml:space="preserve"> </w:t>
      </w:r>
      <w:r w:rsidRPr="00B5381A">
        <w:rPr>
          <w:rFonts w:ascii="Times New Roman" w:hAnsi="Times New Roman" w:cs="Times New Roman"/>
          <w:b/>
        </w:rPr>
        <w:t>результат,</w:t>
      </w:r>
      <w:r w:rsidRPr="00B5381A">
        <w:rPr>
          <w:rFonts w:ascii="Times New Roman" w:hAnsi="Times New Roman" w:cs="Times New Roman"/>
          <w:b/>
          <w:spacing w:val="-8"/>
        </w:rPr>
        <w:t xml:space="preserve"> </w:t>
      </w:r>
      <w:r w:rsidRPr="00B5381A">
        <w:rPr>
          <w:rFonts w:ascii="Times New Roman" w:hAnsi="Times New Roman" w:cs="Times New Roman"/>
          <w:b/>
        </w:rPr>
        <w:t>который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</w:rPr>
        <w:t>способен сохранять свои физические (потребительские) свойства в течение установленного гарантийного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  <w:spacing w:val="-1"/>
        </w:rPr>
        <w:t>срока</w:t>
      </w:r>
      <w:r w:rsidRPr="00B5381A">
        <w:rPr>
          <w:rFonts w:ascii="Times New Roman" w:hAnsi="Times New Roman" w:cs="Times New Roman"/>
          <w:spacing w:val="-1"/>
        </w:rPr>
        <w:t xml:space="preserve">. Под стоматологическими </w:t>
      </w:r>
      <w:r w:rsidRPr="00B5381A">
        <w:rPr>
          <w:rFonts w:ascii="Times New Roman" w:hAnsi="Times New Roman" w:cs="Times New Roman"/>
        </w:rPr>
        <w:t>работами понимаются: диагностические манипуляции (проведение цифровых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контрольно-диагностических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фотографий,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контрольно-диагностических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моделей,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рентгенологические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исследования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прочее),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прямые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композитные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реставрации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(пломбы),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непрямые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реставрации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(вкладки,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виниры), протезы съемные и несъемные, временные и постоянные, съемные ортодонтические аппараты,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ретейнеры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несъемные.</w:t>
      </w:r>
    </w:p>
    <w:p w14:paraId="300CC446" w14:textId="7604827B" w:rsidR="00B3105B" w:rsidRPr="00B5381A" w:rsidRDefault="00B5381A" w:rsidP="00DE081E">
      <w:pPr>
        <w:pStyle w:val="ListParagraph"/>
        <w:numPr>
          <w:ilvl w:val="1"/>
          <w:numId w:val="7"/>
        </w:numPr>
        <w:tabs>
          <w:tab w:val="left" w:pos="841"/>
        </w:tabs>
        <w:spacing w:before="11"/>
        <w:ind w:right="119" w:firstLine="0"/>
        <w:jc w:val="both"/>
        <w:rPr>
          <w:rFonts w:ascii="Times New Roman" w:hAnsi="Times New Roman" w:cs="Times New Roman"/>
          <w:sz w:val="21"/>
        </w:rPr>
      </w:pPr>
      <w:r w:rsidRPr="00B5381A">
        <w:rPr>
          <w:rFonts w:ascii="Times New Roman" w:hAnsi="Times New Roman" w:cs="Times New Roman"/>
        </w:rPr>
        <w:t>Здесь и далее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тексту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термины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«Заказчик»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 «Пациент» взаимозаменяемы.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Термин «Заказчик»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используется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преимущественно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для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обозначения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лица,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обратившегося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медицинскую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организацию,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юридических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(договорных)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отношениях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Исполнителем.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Термин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«Пациент»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применяется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контексте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получения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отношений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организацией (врачом).</w:t>
      </w:r>
      <w:r w:rsidR="00105824" w:rsidRPr="00B5381A">
        <w:rPr>
          <w:rFonts w:ascii="Times New Roman" w:hAnsi="Times New Roman" w:cs="Times New Roman"/>
        </w:rPr>
        <w:t xml:space="preserve"> Заказчик и пациент могут совпадать в одном лице.</w:t>
      </w:r>
    </w:p>
    <w:p w14:paraId="74D27C21" w14:textId="77777777" w:rsidR="00B3105B" w:rsidRPr="00B5381A" w:rsidRDefault="00B5381A" w:rsidP="00DE081E">
      <w:pPr>
        <w:pStyle w:val="Heading2"/>
        <w:numPr>
          <w:ilvl w:val="0"/>
          <w:numId w:val="9"/>
        </w:numPr>
        <w:tabs>
          <w:tab w:val="left" w:pos="1606"/>
        </w:tabs>
        <w:spacing w:line="240" w:lineRule="auto"/>
        <w:ind w:left="1606" w:hanging="295"/>
        <w:jc w:val="both"/>
        <w:rPr>
          <w:rFonts w:ascii="Times New Roman" w:hAnsi="Times New Roman" w:cs="Times New Roman"/>
          <w:sz w:val="22"/>
        </w:rPr>
      </w:pP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ОБЯЗАТЕЛЬСТВА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ОТНОШЕНИИ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РАБОТ</w:t>
      </w:r>
    </w:p>
    <w:p w14:paraId="49F101DD" w14:textId="77777777" w:rsidR="00B3105B" w:rsidRPr="00B5381A" w:rsidRDefault="00B5381A" w:rsidP="00DE081E">
      <w:pPr>
        <w:pStyle w:val="Heading3"/>
        <w:numPr>
          <w:ilvl w:val="1"/>
          <w:numId w:val="6"/>
        </w:numPr>
        <w:tabs>
          <w:tab w:val="left" w:pos="841"/>
        </w:tabs>
        <w:spacing w:before="1"/>
        <w:ind w:right="116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Гарантийное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обязательство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является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двусторонним,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взаимным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обязательством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организации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рамках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которого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клиника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обязуется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ознакомить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порядком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гарантийного лечения и установленными прогнозами лечения, а пациент обязуется соблюдать условия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предоставления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гарантийного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лечения.</w:t>
      </w:r>
    </w:p>
    <w:p w14:paraId="3DE14923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before="3" w:line="237" w:lineRule="auto"/>
        <w:ind w:right="191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 xml:space="preserve">Гарантийный срок </w:t>
      </w:r>
      <w:r w:rsidRPr="00B5381A">
        <w:rPr>
          <w:rFonts w:ascii="Times New Roman" w:hAnsi="Times New Roman" w:cs="Times New Roman"/>
        </w:rPr>
        <w:t>– это период, в течение которого в случае обнаружения недостатка в выполненной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работе,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исполнитель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обязан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удовлетворить требования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заказчика,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заказчик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вправе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своему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выбору</w:t>
      </w:r>
    </w:p>
    <w:p w14:paraId="06BF92FE" w14:textId="77777777" w:rsidR="00B3105B" w:rsidRPr="00B5381A" w:rsidRDefault="00B5381A" w:rsidP="00DE081E">
      <w:pPr>
        <w:pStyle w:val="BodyText"/>
        <w:spacing w:before="1"/>
        <w:ind w:left="12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потребовать:</w:t>
      </w:r>
    </w:p>
    <w:p w14:paraId="7E76D47D" w14:textId="77777777" w:rsidR="00B3105B" w:rsidRPr="00B5381A" w:rsidRDefault="00B5381A" w:rsidP="00DE081E">
      <w:pPr>
        <w:pStyle w:val="BodyText"/>
        <w:spacing w:before="2" w:line="267" w:lineRule="exact"/>
        <w:ind w:left="97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-безвозмездного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устранения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выполненной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работы;</w:t>
      </w:r>
    </w:p>
    <w:p w14:paraId="2FC2C4C9" w14:textId="77777777" w:rsidR="00B3105B" w:rsidRPr="00B5381A" w:rsidRDefault="00B5381A" w:rsidP="00DE081E">
      <w:pPr>
        <w:pStyle w:val="BodyText"/>
        <w:spacing w:line="267" w:lineRule="exact"/>
        <w:ind w:left="97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-соответствующего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уменьшения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цены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выполненной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работы;</w:t>
      </w:r>
    </w:p>
    <w:p w14:paraId="5E0412C8" w14:textId="77777777" w:rsidR="00B3105B" w:rsidRPr="00B5381A" w:rsidRDefault="00B5381A" w:rsidP="00DE081E">
      <w:pPr>
        <w:pStyle w:val="BodyText"/>
        <w:spacing w:before="1"/>
        <w:ind w:left="97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-безвозмездного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изготовления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другой</w:t>
      </w:r>
      <w:r w:rsidRPr="00B5381A">
        <w:rPr>
          <w:rFonts w:ascii="Times New Roman" w:hAnsi="Times New Roman" w:cs="Times New Roman"/>
          <w:spacing w:val="40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стоматологической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работы</w:t>
      </w:r>
      <w:r w:rsidRPr="00B5381A">
        <w:rPr>
          <w:rFonts w:ascii="Times New Roman" w:hAnsi="Times New Roman" w:cs="Times New Roman"/>
          <w:spacing w:val="42"/>
        </w:rPr>
        <w:t xml:space="preserve"> </w:t>
      </w:r>
      <w:r w:rsidRPr="00B5381A">
        <w:rPr>
          <w:rFonts w:ascii="Times New Roman" w:hAnsi="Times New Roman" w:cs="Times New Roman"/>
        </w:rPr>
        <w:t>из</w:t>
      </w:r>
      <w:r w:rsidRPr="00B5381A">
        <w:rPr>
          <w:rFonts w:ascii="Times New Roman" w:hAnsi="Times New Roman" w:cs="Times New Roman"/>
          <w:spacing w:val="46"/>
        </w:rPr>
        <w:t xml:space="preserve"> </w:t>
      </w:r>
      <w:r w:rsidRPr="00B5381A">
        <w:rPr>
          <w:rFonts w:ascii="Times New Roman" w:hAnsi="Times New Roman" w:cs="Times New Roman"/>
        </w:rPr>
        <w:t>аналогичного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материала,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отвечающего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стандартам качества;</w:t>
      </w:r>
    </w:p>
    <w:p w14:paraId="5D517299" w14:textId="77777777" w:rsidR="00B3105B" w:rsidRPr="00B5381A" w:rsidRDefault="00B5381A" w:rsidP="00DE081E">
      <w:pPr>
        <w:pStyle w:val="BodyText"/>
        <w:spacing w:before="6" w:line="237" w:lineRule="auto"/>
        <w:ind w:left="97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-возмещения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понесенных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им</w:t>
      </w:r>
      <w:r w:rsidRPr="00B5381A">
        <w:rPr>
          <w:rFonts w:ascii="Times New Roman" w:hAnsi="Times New Roman" w:cs="Times New Roman"/>
          <w:spacing w:val="47"/>
        </w:rPr>
        <w:t xml:space="preserve"> </w:t>
      </w:r>
      <w:r w:rsidRPr="00B5381A">
        <w:rPr>
          <w:rFonts w:ascii="Times New Roman" w:hAnsi="Times New Roman" w:cs="Times New Roman"/>
        </w:rPr>
        <w:t>расходов</w:t>
      </w:r>
      <w:r w:rsidRPr="00B5381A">
        <w:rPr>
          <w:rFonts w:ascii="Times New Roman" w:hAnsi="Times New Roman" w:cs="Times New Roman"/>
          <w:spacing w:val="44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устранению</w:t>
      </w:r>
      <w:r w:rsidRPr="00B5381A">
        <w:rPr>
          <w:rFonts w:ascii="Times New Roman" w:hAnsi="Times New Roman" w:cs="Times New Roman"/>
          <w:spacing w:val="47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44"/>
        </w:rPr>
        <w:t xml:space="preserve"> </w:t>
      </w:r>
      <w:r w:rsidRPr="00B5381A">
        <w:rPr>
          <w:rFonts w:ascii="Times New Roman" w:hAnsi="Times New Roman" w:cs="Times New Roman"/>
        </w:rPr>
        <w:t>выполненной</w:t>
      </w:r>
      <w:r w:rsidRPr="00B5381A">
        <w:rPr>
          <w:rFonts w:ascii="Times New Roman" w:hAnsi="Times New Roman" w:cs="Times New Roman"/>
          <w:spacing w:val="47"/>
        </w:rPr>
        <w:t xml:space="preserve"> </w:t>
      </w:r>
      <w:r w:rsidRPr="00B5381A">
        <w:rPr>
          <w:rFonts w:ascii="Times New Roman" w:hAnsi="Times New Roman" w:cs="Times New Roman"/>
        </w:rPr>
        <w:t>работы</w:t>
      </w:r>
      <w:r w:rsidRPr="00B5381A">
        <w:rPr>
          <w:rFonts w:ascii="Times New Roman" w:hAnsi="Times New Roman" w:cs="Times New Roman"/>
          <w:spacing w:val="44"/>
        </w:rPr>
        <w:t xml:space="preserve"> </w:t>
      </w:r>
      <w:r w:rsidRPr="00B5381A">
        <w:rPr>
          <w:rFonts w:ascii="Times New Roman" w:hAnsi="Times New Roman" w:cs="Times New Roman"/>
        </w:rPr>
        <w:t>своими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силами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или третьими</w:t>
      </w:r>
      <w:r w:rsidRPr="00B5381A">
        <w:rPr>
          <w:rFonts w:ascii="Times New Roman" w:hAnsi="Times New Roman" w:cs="Times New Roman"/>
          <w:spacing w:val="4"/>
        </w:rPr>
        <w:t xml:space="preserve"> </w:t>
      </w:r>
      <w:r w:rsidRPr="00B5381A">
        <w:rPr>
          <w:rFonts w:ascii="Times New Roman" w:hAnsi="Times New Roman" w:cs="Times New Roman"/>
        </w:rPr>
        <w:t>лицами.</w:t>
      </w:r>
    </w:p>
    <w:p w14:paraId="18A63FA9" w14:textId="77777777" w:rsidR="00B3105B" w:rsidRPr="00B5381A" w:rsidRDefault="00B5381A" w:rsidP="00DE081E">
      <w:pPr>
        <w:pStyle w:val="BodyText"/>
        <w:spacing w:before="1"/>
        <w:ind w:left="120" w:right="128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Гарантийный срок исчисляется со дня принятия результата работы заказчиком, о чем делается запись в акте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приема-передачи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одновременной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подписью врача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и пациента.</w:t>
      </w:r>
    </w:p>
    <w:p w14:paraId="3CE4F556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line="242" w:lineRule="auto"/>
        <w:ind w:right="118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Недостаток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</w:rPr>
        <w:t>качества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</w:rPr>
        <w:t>работы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это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ее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несоответствие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целям,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для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которых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работ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обычно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используются, 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также требованиям стандартов.</w:t>
      </w:r>
    </w:p>
    <w:p w14:paraId="36A4ADE6" w14:textId="76E98C78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ind w:right="110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Исполнитель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отвечает за недостатки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 работе,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 которую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установлен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гарантийный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срок,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если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недостаток возник по причине несоблюдения заказчиком рекомендаций и назначений врача для сохранения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достигнутого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нарушения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режима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(ч.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4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29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Закона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РФ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«О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защите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потребителей»).</w:t>
      </w:r>
      <w:r w:rsidR="00F47BC9" w:rsidRPr="00B5381A">
        <w:rPr>
          <w:rFonts w:ascii="Times New Roman" w:hAnsi="Times New Roman" w:cs="Times New Roman"/>
        </w:rPr>
        <w:t xml:space="preserve"> Не является недостатком качества работы – если несоответствие ожидаемого результата работы возникло по причине индивидуальных особенностей организма, оценить которые не представлялось возможным в силу объективных причин, при условии соблюдения стандартов оказания медицинской помощи.</w:t>
      </w:r>
    </w:p>
    <w:p w14:paraId="66B0193C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line="237" w:lineRule="auto"/>
        <w:ind w:right="119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Срок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  <w:b/>
        </w:rPr>
        <w:t>службы</w:t>
      </w:r>
      <w:r w:rsidRPr="00B5381A">
        <w:rPr>
          <w:rFonts w:ascii="Times New Roman" w:hAnsi="Times New Roman" w:cs="Times New Roman"/>
          <w:b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период,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течение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которого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исполнитель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обязуется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обеспечивать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потребителю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возможность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использования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результата стоматологической</w:t>
      </w:r>
      <w:r w:rsidRPr="00B5381A">
        <w:rPr>
          <w:rFonts w:ascii="Times New Roman" w:hAnsi="Times New Roman" w:cs="Times New Roman"/>
          <w:spacing w:val="2"/>
        </w:rPr>
        <w:t xml:space="preserve"> </w:t>
      </w:r>
      <w:r w:rsidRPr="00B5381A">
        <w:rPr>
          <w:rFonts w:ascii="Times New Roman" w:hAnsi="Times New Roman" w:cs="Times New Roman"/>
        </w:rPr>
        <w:t>работы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по назначению</w:t>
      </w:r>
      <w:r w:rsidRPr="00B5381A">
        <w:rPr>
          <w:rFonts w:ascii="Times New Roman" w:hAnsi="Times New Roman" w:cs="Times New Roman"/>
          <w:spacing w:val="2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нести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ответственность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за</w:t>
      </w:r>
    </w:p>
    <w:p w14:paraId="0CC4F3FB" w14:textId="77777777" w:rsidR="00B3105B" w:rsidRPr="00B5381A" w:rsidRDefault="00B3105B" w:rsidP="00DE081E">
      <w:pPr>
        <w:spacing w:line="237" w:lineRule="auto"/>
        <w:jc w:val="both"/>
        <w:rPr>
          <w:rFonts w:ascii="Times New Roman" w:hAnsi="Times New Roman" w:cs="Times New Roman"/>
        </w:rPr>
        <w:sectPr w:rsidR="00B3105B" w:rsidRPr="00B5381A">
          <w:pgSz w:w="11910" w:h="16840"/>
          <w:pgMar w:top="240" w:right="600" w:bottom="280" w:left="600" w:header="720" w:footer="720" w:gutter="0"/>
          <w:cols w:space="720"/>
        </w:sectPr>
      </w:pPr>
    </w:p>
    <w:p w14:paraId="7AD0AE36" w14:textId="77777777" w:rsidR="00B3105B" w:rsidRPr="00B5381A" w:rsidRDefault="00B5381A" w:rsidP="00DE081E">
      <w:pPr>
        <w:pStyle w:val="BodyText"/>
        <w:spacing w:before="30"/>
        <w:ind w:left="120" w:right="109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lastRenderedPageBreak/>
        <w:t>существенные недостатки, возникшие по его вине. Срок службы результата работы определяется периодом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времени, в течение которого результат работы </w:t>
      </w:r>
      <w:r w:rsidRPr="00B5381A">
        <w:rPr>
          <w:rFonts w:ascii="Times New Roman" w:hAnsi="Times New Roman" w:cs="Times New Roman"/>
          <w:b/>
        </w:rPr>
        <w:t>пригоден к использованию и безопасен</w:t>
      </w:r>
      <w:r w:rsidRPr="00B5381A">
        <w:rPr>
          <w:rFonts w:ascii="Times New Roman" w:hAnsi="Times New Roman" w:cs="Times New Roman"/>
        </w:rPr>
        <w:t>; исчисляется со дня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принятия результата работы Заказчиком, т. е. с момента окончания комплексной стоматологической помощи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(комплексной санации полости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рта), 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чем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делается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запись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медицинской карте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пациента.</w:t>
      </w:r>
    </w:p>
    <w:p w14:paraId="32B83924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before="2"/>
        <w:ind w:right="112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 xml:space="preserve">Существенный недостаток </w:t>
      </w:r>
      <w:r w:rsidRPr="00B5381A">
        <w:rPr>
          <w:rFonts w:ascii="Times New Roman" w:hAnsi="Times New Roman" w:cs="Times New Roman"/>
        </w:rPr>
        <w:t>– это недостаток, который делает невозможным использование результата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работы в соответствии с его целевым назначением, неустранимый недостаток (например: полный перелом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протеза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выпадение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пломбы),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либо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устранение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этого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недостатка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требуются значительные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затраты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времени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или средств.</w:t>
      </w:r>
    </w:p>
    <w:p w14:paraId="6074E6BA" w14:textId="78CE622B" w:rsidR="00B3105B" w:rsidRPr="00B5381A" w:rsidRDefault="00B5381A" w:rsidP="00DE081E">
      <w:pPr>
        <w:pStyle w:val="BodyText"/>
        <w:spacing w:line="242" w:lineRule="auto"/>
        <w:ind w:left="120" w:right="113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случае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выявления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существенных</w:t>
      </w:r>
      <w:r w:rsidRPr="00B5381A">
        <w:rPr>
          <w:rFonts w:ascii="Times New Roman" w:hAnsi="Times New Roman" w:cs="Times New Roman"/>
          <w:spacing w:val="-16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недостатков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выполненной</w:t>
      </w:r>
      <w:r w:rsidRPr="00B5381A">
        <w:rPr>
          <w:rFonts w:ascii="Times New Roman" w:hAnsi="Times New Roman" w:cs="Times New Roman"/>
          <w:spacing w:val="-13"/>
        </w:rPr>
        <w:t xml:space="preserve"> </w:t>
      </w:r>
      <w:r w:rsidRPr="00B5381A">
        <w:rPr>
          <w:rFonts w:ascii="Times New Roman" w:hAnsi="Times New Roman" w:cs="Times New Roman"/>
        </w:rPr>
        <w:t>работе,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Заказчик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вправе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предъявить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требование</w:t>
      </w:r>
      <w:r w:rsidRPr="00B5381A">
        <w:rPr>
          <w:rFonts w:ascii="Times New Roman" w:hAnsi="Times New Roman" w:cs="Times New Roman"/>
          <w:spacing w:val="-48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о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безвозмездном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устранении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недостатков.</w:t>
      </w:r>
      <w:r w:rsidRPr="00B5381A">
        <w:rPr>
          <w:rFonts w:ascii="Times New Roman" w:hAnsi="Times New Roman" w:cs="Times New Roman"/>
          <w:spacing w:val="-10"/>
        </w:rPr>
        <w:t xml:space="preserve"> </w:t>
      </w:r>
    </w:p>
    <w:p w14:paraId="7FC466CD" w14:textId="77777777" w:rsidR="00B3105B" w:rsidRPr="00B5381A" w:rsidRDefault="00B5381A" w:rsidP="00DE081E">
      <w:pPr>
        <w:pStyle w:val="BodyText"/>
        <w:spacing w:line="237" w:lineRule="auto"/>
        <w:ind w:left="120" w:right="11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Если данное требование не удовлетворено в установленный срок, или обнаруженный недостаток является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неустранимым,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Заказчик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по своему выбору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вправе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потребовать:</w:t>
      </w:r>
    </w:p>
    <w:p w14:paraId="2CA8C2A1" w14:textId="77777777" w:rsidR="00B3105B" w:rsidRPr="00B5381A" w:rsidRDefault="00B5381A" w:rsidP="00DE081E">
      <w:pPr>
        <w:pStyle w:val="ListParagraph"/>
        <w:numPr>
          <w:ilvl w:val="2"/>
          <w:numId w:val="6"/>
        </w:numPr>
        <w:tabs>
          <w:tab w:val="left" w:pos="666"/>
        </w:tabs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соответствующего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уменьшения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цены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за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выполненную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работу;</w:t>
      </w:r>
    </w:p>
    <w:p w14:paraId="613F7394" w14:textId="77777777" w:rsidR="00B3105B" w:rsidRPr="00B5381A" w:rsidRDefault="00B5381A" w:rsidP="00DE081E">
      <w:pPr>
        <w:pStyle w:val="ListParagraph"/>
        <w:numPr>
          <w:ilvl w:val="2"/>
          <w:numId w:val="6"/>
        </w:numPr>
        <w:tabs>
          <w:tab w:val="left" w:pos="671"/>
        </w:tabs>
        <w:spacing w:line="237" w:lineRule="auto"/>
        <w:ind w:right="117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возмещения</w:t>
      </w:r>
      <w:r w:rsidRPr="00B5381A">
        <w:rPr>
          <w:rFonts w:ascii="Times New Roman" w:hAnsi="Times New Roman" w:cs="Times New Roman"/>
          <w:spacing w:val="3"/>
        </w:rPr>
        <w:t xml:space="preserve"> </w:t>
      </w:r>
      <w:r w:rsidRPr="00B5381A">
        <w:rPr>
          <w:rFonts w:ascii="Times New Roman" w:hAnsi="Times New Roman" w:cs="Times New Roman"/>
        </w:rPr>
        <w:t>понесенных</w:t>
      </w:r>
      <w:r w:rsidRPr="00B5381A">
        <w:rPr>
          <w:rFonts w:ascii="Times New Roman" w:hAnsi="Times New Roman" w:cs="Times New Roman"/>
          <w:spacing w:val="2"/>
        </w:rPr>
        <w:t xml:space="preserve"> </w:t>
      </w:r>
      <w:r w:rsidRPr="00B5381A">
        <w:rPr>
          <w:rFonts w:ascii="Times New Roman" w:hAnsi="Times New Roman" w:cs="Times New Roman"/>
        </w:rPr>
        <w:t>им</w:t>
      </w:r>
      <w:r w:rsidRPr="00B5381A">
        <w:rPr>
          <w:rFonts w:ascii="Times New Roman" w:hAnsi="Times New Roman" w:cs="Times New Roman"/>
          <w:spacing w:val="5"/>
        </w:rPr>
        <w:t xml:space="preserve"> </w:t>
      </w:r>
      <w:r w:rsidRPr="00B5381A">
        <w:rPr>
          <w:rFonts w:ascii="Times New Roman" w:hAnsi="Times New Roman" w:cs="Times New Roman"/>
        </w:rPr>
        <w:t>расходов</w:t>
      </w:r>
      <w:r w:rsidRPr="00B5381A">
        <w:rPr>
          <w:rFonts w:ascii="Times New Roman" w:hAnsi="Times New Roman" w:cs="Times New Roman"/>
          <w:spacing w:val="2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2"/>
        </w:rPr>
        <w:t xml:space="preserve"> </w:t>
      </w:r>
      <w:r w:rsidRPr="00B5381A">
        <w:rPr>
          <w:rFonts w:ascii="Times New Roman" w:hAnsi="Times New Roman" w:cs="Times New Roman"/>
        </w:rPr>
        <w:t>устранению</w:t>
      </w:r>
      <w:r w:rsidRPr="00B5381A">
        <w:rPr>
          <w:rFonts w:ascii="Times New Roman" w:hAnsi="Times New Roman" w:cs="Times New Roman"/>
          <w:spacing w:val="10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4"/>
        </w:rPr>
        <w:t xml:space="preserve"> </w:t>
      </w:r>
      <w:r w:rsidRPr="00B5381A">
        <w:rPr>
          <w:rFonts w:ascii="Times New Roman" w:hAnsi="Times New Roman" w:cs="Times New Roman"/>
        </w:rPr>
        <w:t>выполненной</w:t>
      </w:r>
      <w:r w:rsidRPr="00B5381A">
        <w:rPr>
          <w:rFonts w:ascii="Times New Roman" w:hAnsi="Times New Roman" w:cs="Times New Roman"/>
          <w:spacing w:val="4"/>
        </w:rPr>
        <w:t xml:space="preserve"> </w:t>
      </w:r>
      <w:r w:rsidRPr="00B5381A">
        <w:rPr>
          <w:rFonts w:ascii="Times New Roman" w:hAnsi="Times New Roman" w:cs="Times New Roman"/>
        </w:rPr>
        <w:t>работы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своими</w:t>
      </w:r>
      <w:r w:rsidRPr="00B5381A">
        <w:rPr>
          <w:rFonts w:ascii="Times New Roman" w:hAnsi="Times New Roman" w:cs="Times New Roman"/>
          <w:spacing w:val="4"/>
        </w:rPr>
        <w:t xml:space="preserve"> </w:t>
      </w:r>
      <w:r w:rsidRPr="00B5381A">
        <w:rPr>
          <w:rFonts w:ascii="Times New Roman" w:hAnsi="Times New Roman" w:cs="Times New Roman"/>
        </w:rPr>
        <w:t>силами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третьими лицами;</w:t>
      </w:r>
    </w:p>
    <w:p w14:paraId="5A41CD7B" w14:textId="77777777" w:rsidR="00B3105B" w:rsidRPr="00B5381A" w:rsidRDefault="00B5381A" w:rsidP="00DE081E">
      <w:pPr>
        <w:pStyle w:val="BodyText"/>
        <w:spacing w:before="1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-</w:t>
      </w:r>
      <w:r w:rsidRPr="00B5381A">
        <w:rPr>
          <w:rFonts w:ascii="Times New Roman" w:hAnsi="Times New Roman" w:cs="Times New Roman"/>
          <w:b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расторжения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договора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о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выполнении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работы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возмещения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убытков.</w:t>
      </w:r>
    </w:p>
    <w:p w14:paraId="2974C3EC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0"/>
          <w:tab w:val="left" w:pos="841"/>
        </w:tabs>
        <w:spacing w:before="1"/>
        <w:ind w:right="114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Факт</w:t>
      </w:r>
      <w:r w:rsidRPr="00B5381A">
        <w:rPr>
          <w:rFonts w:ascii="Times New Roman" w:hAnsi="Times New Roman" w:cs="Times New Roman"/>
          <w:spacing w:val="18"/>
        </w:rPr>
        <w:t xml:space="preserve"> </w:t>
      </w:r>
      <w:r w:rsidRPr="00B5381A">
        <w:rPr>
          <w:rFonts w:ascii="Times New Roman" w:hAnsi="Times New Roman" w:cs="Times New Roman"/>
        </w:rPr>
        <w:t>наличия</w:t>
      </w:r>
      <w:r w:rsidRPr="00B5381A">
        <w:rPr>
          <w:rFonts w:ascii="Times New Roman" w:hAnsi="Times New Roman" w:cs="Times New Roman"/>
          <w:spacing w:val="13"/>
        </w:rPr>
        <w:t xml:space="preserve"> </w:t>
      </w:r>
      <w:r w:rsidRPr="00B5381A">
        <w:rPr>
          <w:rFonts w:ascii="Times New Roman" w:hAnsi="Times New Roman" w:cs="Times New Roman"/>
        </w:rPr>
        <w:t>недостатка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должен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быть</w:t>
      </w:r>
      <w:r w:rsidRPr="00B5381A">
        <w:rPr>
          <w:rFonts w:ascii="Times New Roman" w:hAnsi="Times New Roman" w:cs="Times New Roman"/>
          <w:spacing w:val="19"/>
        </w:rPr>
        <w:t xml:space="preserve"> </w:t>
      </w:r>
      <w:r w:rsidRPr="00B5381A">
        <w:rPr>
          <w:rFonts w:ascii="Times New Roman" w:hAnsi="Times New Roman" w:cs="Times New Roman"/>
        </w:rPr>
        <w:t>зафиксирован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приеме</w:t>
      </w:r>
      <w:r w:rsidRPr="00B5381A">
        <w:rPr>
          <w:rFonts w:ascii="Times New Roman" w:hAnsi="Times New Roman" w:cs="Times New Roman"/>
          <w:spacing w:val="18"/>
        </w:rPr>
        <w:t xml:space="preserve"> </w:t>
      </w:r>
      <w:r w:rsidRPr="00B5381A">
        <w:rPr>
          <w:rFonts w:ascii="Times New Roman" w:hAnsi="Times New Roman" w:cs="Times New Roman"/>
        </w:rPr>
        <w:t>у</w:t>
      </w:r>
      <w:r w:rsidRPr="00B5381A">
        <w:rPr>
          <w:rFonts w:ascii="Times New Roman" w:hAnsi="Times New Roman" w:cs="Times New Roman"/>
          <w:spacing w:val="18"/>
        </w:rPr>
        <w:t xml:space="preserve"> </w:t>
      </w:r>
      <w:r w:rsidRPr="00B5381A">
        <w:rPr>
          <w:rFonts w:ascii="Times New Roman" w:hAnsi="Times New Roman" w:cs="Times New Roman"/>
        </w:rPr>
        <w:t>врача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2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9"/>
        </w:rPr>
        <w:t xml:space="preserve"> </w:t>
      </w:r>
      <w:r w:rsidRPr="00B5381A">
        <w:rPr>
          <w:rFonts w:ascii="Times New Roman" w:hAnsi="Times New Roman" w:cs="Times New Roman"/>
        </w:rPr>
        <w:t>карте,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оформленной согласно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условиям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договора.</w:t>
      </w:r>
    </w:p>
    <w:p w14:paraId="7F8CFF36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0"/>
          <w:tab w:val="left" w:pos="841"/>
        </w:tabs>
        <w:spacing w:line="242" w:lineRule="auto"/>
        <w:ind w:right="109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ответа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письменную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претензию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10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рабочих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дней.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удовлетворения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требований</w:t>
      </w:r>
      <w:r w:rsidRPr="00B5381A">
        <w:rPr>
          <w:rFonts w:ascii="Times New Roman" w:hAnsi="Times New Roman" w:cs="Times New Roman"/>
          <w:spacing w:val="-46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об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устранении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недостатка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выявленной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работе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определяются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согласуются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сторонами,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исходя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из:</w:t>
      </w:r>
    </w:p>
    <w:p w14:paraId="5F27A996" w14:textId="77777777" w:rsidR="00B3105B" w:rsidRPr="00B5381A" w:rsidRDefault="00B5381A" w:rsidP="00DE081E">
      <w:pPr>
        <w:pStyle w:val="BodyText"/>
        <w:spacing w:line="265" w:lineRule="exact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-необходимости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определения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того,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является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ли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случай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гарантийным;</w:t>
      </w:r>
    </w:p>
    <w:p w14:paraId="0FA1B9C9" w14:textId="77777777" w:rsidR="00B3105B" w:rsidRPr="00B5381A" w:rsidRDefault="00B5381A" w:rsidP="00DE081E">
      <w:pPr>
        <w:pStyle w:val="BodyText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-определения того, каким образом будет устраняться недостаток (посредством восстановления (ремонта)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разрушенных,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поврежденных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частей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зуботехнических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конструкций,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либо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изготовления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их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заново);</w:t>
      </w:r>
    </w:p>
    <w:p w14:paraId="4A6102C6" w14:textId="0F7C4B40" w:rsidR="00B3105B" w:rsidRPr="00B5381A" w:rsidRDefault="00B5381A" w:rsidP="00DE081E">
      <w:pPr>
        <w:pStyle w:val="BodyText"/>
        <w:spacing w:before="1" w:line="237" w:lineRule="auto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-возможностей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своевременного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посещения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назначенных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приемов,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наличия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свободного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достаточного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времени приема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у лечащего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врача</w:t>
      </w:r>
      <w:r w:rsidR="00C57D9E" w:rsidRPr="00B5381A">
        <w:rPr>
          <w:rFonts w:ascii="Times New Roman" w:hAnsi="Times New Roman" w:cs="Times New Roman"/>
        </w:rPr>
        <w:t>, при этом гарантийные обязательства не определяют первоочередность записи к лечащему врачу.</w:t>
      </w:r>
    </w:p>
    <w:p w14:paraId="06B44CF6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before="1"/>
        <w:ind w:right="108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случае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устранения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решение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относительно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способа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его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устранения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(ремонт/коррекция существующей, либо изготовление новой конструкции, пломбы, вкладки) принимает врач,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исходя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из медицинских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показаний,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также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того,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какой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способ будет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наименее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травматичен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причинит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пациенту наименьший дискомфорт. При </w:t>
      </w:r>
      <w:r w:rsidRPr="00B5381A">
        <w:rPr>
          <w:rFonts w:ascii="Times New Roman" w:hAnsi="Times New Roman" w:cs="Times New Roman"/>
          <w:b/>
        </w:rPr>
        <w:t xml:space="preserve">устранении недостатков путем коррекции/ремонта, </w:t>
      </w:r>
      <w:r w:rsidRPr="00B5381A">
        <w:rPr>
          <w:rFonts w:ascii="Times New Roman" w:hAnsi="Times New Roman" w:cs="Times New Roman"/>
        </w:rPr>
        <w:t>гарантийное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лечение производится на приеме врача в день записи на прием, при этом первоначально установленный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гарантийный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не прерывается.</w:t>
      </w:r>
    </w:p>
    <w:p w14:paraId="4DF9237A" w14:textId="37027FD8" w:rsidR="00B3105B" w:rsidRPr="00B5381A" w:rsidRDefault="00B5381A" w:rsidP="00DE081E">
      <w:pPr>
        <w:spacing w:line="242" w:lineRule="auto"/>
        <w:ind w:left="120" w:right="113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 xml:space="preserve">В случае, если </w:t>
      </w:r>
      <w:r w:rsidRPr="00B5381A">
        <w:rPr>
          <w:rFonts w:ascii="Times New Roman" w:hAnsi="Times New Roman" w:cs="Times New Roman"/>
          <w:b/>
        </w:rPr>
        <w:t>ортопедическая и ортодонтическая конструкция будет подлежать ремонту</w:t>
      </w:r>
      <w:r w:rsidRPr="00B5381A">
        <w:rPr>
          <w:rFonts w:ascii="Times New Roman" w:hAnsi="Times New Roman" w:cs="Times New Roman"/>
        </w:rPr>
        <w:t>, гарантийный срок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 xml:space="preserve">продлевается   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на     тот     </w:t>
      </w:r>
      <w:r w:rsidR="00C57D9E" w:rsidRPr="00B5381A">
        <w:rPr>
          <w:rFonts w:ascii="Times New Roman" w:hAnsi="Times New Roman" w:cs="Times New Roman"/>
        </w:rPr>
        <w:t>период,</w:t>
      </w:r>
      <w:r w:rsidRPr="00B5381A">
        <w:rPr>
          <w:rFonts w:ascii="Times New Roman" w:hAnsi="Times New Roman" w:cs="Times New Roman"/>
        </w:rPr>
        <w:t xml:space="preserve"> в     рамках     которого     пациент     конструкцией     не     пользовался.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 xml:space="preserve">При устранении недостатков </w:t>
      </w:r>
      <w:r w:rsidRPr="00B5381A">
        <w:rPr>
          <w:rFonts w:ascii="Times New Roman" w:hAnsi="Times New Roman" w:cs="Times New Roman"/>
          <w:b/>
        </w:rPr>
        <w:t>посредством изготовления новой конструкции</w:t>
      </w:r>
      <w:r w:rsidRPr="00B5381A">
        <w:rPr>
          <w:rFonts w:ascii="Times New Roman" w:hAnsi="Times New Roman" w:cs="Times New Roman"/>
        </w:rPr>
        <w:t>, первоначально установленный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гарантийный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службы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изделия начинает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исчисляться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заново.</w:t>
      </w:r>
    </w:p>
    <w:p w14:paraId="69D2DC4E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line="242" w:lineRule="auto"/>
        <w:ind w:right="109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Клиника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выполняет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обязательства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устранению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выполненных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работах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при условии:</w:t>
      </w:r>
    </w:p>
    <w:p w14:paraId="595A8622" w14:textId="77777777" w:rsidR="00B3105B" w:rsidRPr="00B5381A" w:rsidRDefault="00B5381A" w:rsidP="00DE081E">
      <w:pPr>
        <w:pStyle w:val="BodyText"/>
        <w:spacing w:line="237" w:lineRule="auto"/>
        <w:ind w:left="545" w:right="123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</w:t>
      </w:r>
      <w:r w:rsidRPr="00B5381A">
        <w:rPr>
          <w:rFonts w:ascii="Times New Roman" w:hAnsi="Times New Roman" w:cs="Times New Roman"/>
          <w:b/>
          <w:bCs/>
        </w:rPr>
        <w:t>прохождения пациентом профилактических осмотров</w:t>
      </w:r>
      <w:r w:rsidRPr="00B5381A">
        <w:rPr>
          <w:rFonts w:ascii="Times New Roman" w:hAnsi="Times New Roman" w:cs="Times New Roman"/>
        </w:rPr>
        <w:t xml:space="preserve"> у Исполнителя в соответствии с индивидуальным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графиком профилактических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осмотров;</w:t>
      </w:r>
    </w:p>
    <w:p w14:paraId="00D8B27A" w14:textId="75EF5071" w:rsidR="00B3105B" w:rsidRPr="00B5381A" w:rsidRDefault="00B5381A" w:rsidP="00DE081E">
      <w:pPr>
        <w:pStyle w:val="BodyText"/>
        <w:ind w:left="545" w:right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-соблюдения пациентом гигиены полости рта в домашних условиях и проведением профессиональной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гигиены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полости рта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у Исполнителя в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соответствии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рекомендациями врача.</w:t>
      </w:r>
    </w:p>
    <w:p w14:paraId="1443A9EC" w14:textId="77777777" w:rsidR="00B3105B" w:rsidRPr="00B5381A" w:rsidRDefault="00B5381A" w:rsidP="00DE081E">
      <w:pPr>
        <w:pStyle w:val="Heading3"/>
        <w:numPr>
          <w:ilvl w:val="1"/>
          <w:numId w:val="6"/>
        </w:numPr>
        <w:tabs>
          <w:tab w:val="left" w:pos="841"/>
        </w:tabs>
        <w:spacing w:line="237" w:lineRule="auto"/>
        <w:ind w:right="121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Клиника не принимает на себя гарантийные обязательства и не проводит бесплатного гарантийного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лечения,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если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недостаток,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либо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существенный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недостаток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имел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место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результате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(негарантийные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случаи):</w:t>
      </w:r>
    </w:p>
    <w:p w14:paraId="02DA6DAC" w14:textId="77777777" w:rsidR="00B3105B" w:rsidRPr="00B5381A" w:rsidRDefault="00B5381A" w:rsidP="00DE081E">
      <w:pPr>
        <w:pStyle w:val="BodyText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>-</w:t>
      </w:r>
      <w:r w:rsidRPr="00B5381A">
        <w:rPr>
          <w:rFonts w:ascii="Times New Roman" w:hAnsi="Times New Roman" w:cs="Times New Roman"/>
          <w:b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травмы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(спортивной,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уличной,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бытовой,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производственной);</w:t>
      </w:r>
    </w:p>
    <w:p w14:paraId="10AE2189" w14:textId="7B628461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line="267" w:lineRule="exact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попытки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самостоятельного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ремонта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коррекции;</w:t>
      </w:r>
    </w:p>
    <w:p w14:paraId="03494FE4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line="267" w:lineRule="exact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дорожно-транспортного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происшествия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(автомобильная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авария);</w:t>
      </w:r>
    </w:p>
    <w:p w14:paraId="2E8A98C3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наличия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у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заболевания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«бруксизм»;</w:t>
      </w:r>
    </w:p>
    <w:p w14:paraId="16133225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before="2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наличия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у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тяжелой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соматической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патологии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(сахарный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диабет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т.д.);</w:t>
      </w:r>
    </w:p>
    <w:p w14:paraId="7977783D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before="1" w:line="267" w:lineRule="exact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наступления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многоплодной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беременности;</w:t>
      </w:r>
    </w:p>
    <w:p w14:paraId="774CA698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line="267" w:lineRule="exact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выявления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у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быстропрогрессирующего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генерализованного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пародонтита;</w:t>
      </w:r>
    </w:p>
    <w:p w14:paraId="52A00323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before="2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несоблюдения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рекомендаций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врача;</w:t>
      </w:r>
    </w:p>
    <w:p w14:paraId="5FA54189" w14:textId="0D7D84DD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711"/>
        </w:tabs>
        <w:spacing w:before="4" w:line="237" w:lineRule="auto"/>
        <w:ind w:right="117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неявки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37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очередной</w:t>
      </w:r>
      <w:r w:rsidRPr="00B5381A">
        <w:rPr>
          <w:rFonts w:ascii="Times New Roman" w:hAnsi="Times New Roman" w:cs="Times New Roman"/>
          <w:spacing w:val="39"/>
        </w:rPr>
        <w:t xml:space="preserve"> </w:t>
      </w:r>
      <w:r w:rsidRPr="00B5381A">
        <w:rPr>
          <w:rFonts w:ascii="Times New Roman" w:hAnsi="Times New Roman" w:cs="Times New Roman"/>
        </w:rPr>
        <w:t>прием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к</w:t>
      </w:r>
      <w:r w:rsidRPr="00B5381A">
        <w:rPr>
          <w:rFonts w:ascii="Times New Roman" w:hAnsi="Times New Roman" w:cs="Times New Roman"/>
          <w:spacing w:val="41"/>
        </w:rPr>
        <w:t xml:space="preserve"> </w:t>
      </w:r>
      <w:r w:rsidRPr="00B5381A">
        <w:rPr>
          <w:rFonts w:ascii="Times New Roman" w:hAnsi="Times New Roman" w:cs="Times New Roman"/>
        </w:rPr>
        <w:t>врачу</w:t>
      </w:r>
      <w:r w:rsidRPr="00B5381A">
        <w:rPr>
          <w:rFonts w:ascii="Times New Roman" w:hAnsi="Times New Roman" w:cs="Times New Roman"/>
          <w:spacing w:val="37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37"/>
        </w:rPr>
        <w:t xml:space="preserve"> </w:t>
      </w:r>
      <w:r w:rsidRPr="00B5381A">
        <w:rPr>
          <w:rFonts w:ascii="Times New Roman" w:hAnsi="Times New Roman" w:cs="Times New Roman"/>
        </w:rPr>
        <w:t>неуважительным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причинам,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без</w:t>
      </w:r>
      <w:r w:rsidRPr="00B5381A">
        <w:rPr>
          <w:rFonts w:ascii="Times New Roman" w:hAnsi="Times New Roman" w:cs="Times New Roman"/>
          <w:spacing w:val="40"/>
        </w:rPr>
        <w:t xml:space="preserve"> </w:t>
      </w:r>
      <w:r w:rsidRPr="00B5381A">
        <w:rPr>
          <w:rFonts w:ascii="Times New Roman" w:hAnsi="Times New Roman" w:cs="Times New Roman"/>
        </w:rPr>
        <w:t>предупреждения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лечащего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врача;</w:t>
      </w:r>
    </w:p>
    <w:p w14:paraId="235EBD12" w14:textId="3B14DA62" w:rsidR="00C57D9E" w:rsidRPr="00B5381A" w:rsidRDefault="00C57D9E" w:rsidP="00DE081E">
      <w:pPr>
        <w:pStyle w:val="ListParagraph"/>
        <w:numPr>
          <w:ilvl w:val="0"/>
          <w:numId w:val="5"/>
        </w:numPr>
        <w:tabs>
          <w:tab w:val="left" w:pos="711"/>
        </w:tabs>
        <w:spacing w:before="4" w:line="237" w:lineRule="auto"/>
        <w:ind w:right="117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 xml:space="preserve">осуществления медицинских манипуляций в иных медицинских учреждениях в т.ч., </w:t>
      </w:r>
      <w:r w:rsidR="00DE081E" w:rsidRPr="00B5381A">
        <w:rPr>
          <w:rFonts w:ascii="Times New Roman" w:hAnsi="Times New Roman" w:cs="Times New Roman"/>
        </w:rPr>
        <w:t>если такие манипуляции косвенно могли привести к негативным последствиям для</w:t>
      </w:r>
      <w:r w:rsidRPr="00B5381A">
        <w:rPr>
          <w:rFonts w:ascii="Times New Roman" w:hAnsi="Times New Roman" w:cs="Times New Roman"/>
        </w:rPr>
        <w:t xml:space="preserve"> проводимо</w:t>
      </w:r>
      <w:r w:rsidR="00DE081E" w:rsidRPr="00B5381A">
        <w:rPr>
          <w:rFonts w:ascii="Times New Roman" w:hAnsi="Times New Roman" w:cs="Times New Roman"/>
        </w:rPr>
        <w:t>го</w:t>
      </w:r>
      <w:r w:rsidRPr="00B5381A">
        <w:rPr>
          <w:rFonts w:ascii="Times New Roman" w:hAnsi="Times New Roman" w:cs="Times New Roman"/>
        </w:rPr>
        <w:t xml:space="preserve"> лечени</w:t>
      </w:r>
      <w:r w:rsidR="00DE081E" w:rsidRPr="00B5381A">
        <w:rPr>
          <w:rFonts w:ascii="Times New Roman" w:hAnsi="Times New Roman" w:cs="Times New Roman"/>
        </w:rPr>
        <w:t>я;</w:t>
      </w:r>
    </w:p>
    <w:p w14:paraId="61D00D38" w14:textId="77777777" w:rsidR="00B3105B" w:rsidRPr="00B5381A" w:rsidRDefault="00B5381A" w:rsidP="00DE081E">
      <w:pPr>
        <w:pStyle w:val="ListParagraph"/>
        <w:numPr>
          <w:ilvl w:val="0"/>
          <w:numId w:val="5"/>
        </w:numPr>
        <w:tabs>
          <w:tab w:val="left" w:pos="666"/>
        </w:tabs>
        <w:spacing w:before="1"/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чрезвычайных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ситуаций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природного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техногенного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характера.</w:t>
      </w:r>
    </w:p>
    <w:p w14:paraId="0597FF21" w14:textId="77777777" w:rsidR="00B3105B" w:rsidRPr="00B5381A" w:rsidRDefault="00B5381A" w:rsidP="00DE081E">
      <w:pPr>
        <w:pStyle w:val="Heading3"/>
        <w:numPr>
          <w:ilvl w:val="1"/>
          <w:numId w:val="6"/>
        </w:numPr>
        <w:tabs>
          <w:tab w:val="left" w:pos="840"/>
          <w:tab w:val="left" w:pos="841"/>
        </w:tabs>
        <w:spacing w:before="1"/>
        <w:ind w:left="840" w:hanging="72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Гарантийное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лечение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производится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также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случаях:</w:t>
      </w:r>
    </w:p>
    <w:p w14:paraId="33234A0A" w14:textId="77777777" w:rsidR="00B3105B" w:rsidRPr="00B5381A" w:rsidRDefault="00B5381A" w:rsidP="00DE081E">
      <w:pPr>
        <w:pStyle w:val="ListParagraph"/>
        <w:numPr>
          <w:ilvl w:val="0"/>
          <w:numId w:val="4"/>
        </w:numPr>
        <w:tabs>
          <w:tab w:val="left" w:pos="815"/>
          <w:tab w:val="left" w:pos="816"/>
        </w:tabs>
        <w:spacing w:before="2" w:line="267" w:lineRule="exact"/>
        <w:ind w:left="815" w:hanging="27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эндодонтического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перелечивания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зубов,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первоначально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пролеченных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других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клиниках;</w:t>
      </w:r>
    </w:p>
    <w:p w14:paraId="1E91269E" w14:textId="56F39822" w:rsidR="00DE081E" w:rsidRPr="00B5381A" w:rsidRDefault="00B5381A" w:rsidP="00DE081E">
      <w:pPr>
        <w:pStyle w:val="ListParagraph"/>
        <w:numPr>
          <w:ilvl w:val="0"/>
          <w:numId w:val="4"/>
        </w:numPr>
        <w:tabs>
          <w:tab w:val="left" w:pos="796"/>
        </w:tabs>
        <w:ind w:right="122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обращения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процессе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за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стоматологической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помощью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любое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другое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медучреждение,</w:t>
      </w:r>
      <w:r w:rsidRPr="00B5381A">
        <w:rPr>
          <w:rFonts w:ascii="Times New Roman" w:hAnsi="Times New Roman" w:cs="Times New Roman"/>
          <w:spacing w:val="16"/>
        </w:rPr>
        <w:t xml:space="preserve"> </w:t>
      </w:r>
      <w:r w:rsidRPr="00B5381A">
        <w:rPr>
          <w:rFonts w:ascii="Times New Roman" w:hAnsi="Times New Roman" w:cs="Times New Roman"/>
        </w:rPr>
        <w:t>исключение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составляют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те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случаи,</w:t>
      </w:r>
      <w:r w:rsidRPr="00B5381A">
        <w:rPr>
          <w:rFonts w:ascii="Times New Roman" w:hAnsi="Times New Roman" w:cs="Times New Roman"/>
          <w:spacing w:val="16"/>
        </w:rPr>
        <w:t xml:space="preserve"> </w:t>
      </w:r>
      <w:r w:rsidRPr="00B5381A">
        <w:rPr>
          <w:rFonts w:ascii="Times New Roman" w:hAnsi="Times New Roman" w:cs="Times New Roman"/>
        </w:rPr>
        <w:t>когда</w:t>
      </w:r>
      <w:r w:rsidRPr="00B5381A">
        <w:rPr>
          <w:rFonts w:ascii="Times New Roman" w:hAnsi="Times New Roman" w:cs="Times New Roman"/>
          <w:spacing w:val="21"/>
        </w:rPr>
        <w:t xml:space="preserve"> </w:t>
      </w:r>
      <w:r w:rsidRPr="00B5381A">
        <w:rPr>
          <w:rFonts w:ascii="Times New Roman" w:hAnsi="Times New Roman" w:cs="Times New Roman"/>
        </w:rPr>
        <w:t>Пациент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вынужден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был</w:t>
      </w:r>
      <w:r w:rsidRPr="00B5381A">
        <w:rPr>
          <w:rFonts w:ascii="Times New Roman" w:hAnsi="Times New Roman" w:cs="Times New Roman"/>
          <w:spacing w:val="19"/>
        </w:rPr>
        <w:t xml:space="preserve"> </w:t>
      </w:r>
      <w:r w:rsidRPr="00B5381A">
        <w:rPr>
          <w:rFonts w:ascii="Times New Roman" w:hAnsi="Times New Roman" w:cs="Times New Roman"/>
        </w:rPr>
        <w:t>срочно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обратиться</w:t>
      </w:r>
      <w:r w:rsidRPr="00B5381A">
        <w:rPr>
          <w:rFonts w:ascii="Times New Roman" w:hAnsi="Times New Roman" w:cs="Times New Roman"/>
          <w:spacing w:val="17"/>
        </w:rPr>
        <w:t xml:space="preserve"> </w:t>
      </w:r>
      <w:r w:rsidRPr="00B5381A">
        <w:rPr>
          <w:rFonts w:ascii="Times New Roman" w:hAnsi="Times New Roman" w:cs="Times New Roman"/>
        </w:rPr>
        <w:t>за</w:t>
      </w:r>
      <w:r w:rsidR="00DE081E" w:rsidRPr="00B5381A">
        <w:rPr>
          <w:rFonts w:ascii="Times New Roman" w:hAnsi="Times New Roman" w:cs="Times New Roman"/>
        </w:rPr>
        <w:t xml:space="preserve"> помощью, находясь в другом городе. Подобные случаи Пациент обязан подтверждать выпиской из </w:t>
      </w:r>
      <w:r w:rsidR="00DE081E" w:rsidRPr="00B5381A">
        <w:rPr>
          <w:rFonts w:ascii="Times New Roman" w:hAnsi="Times New Roman" w:cs="Times New Roman"/>
        </w:rPr>
        <w:lastRenderedPageBreak/>
        <w:t xml:space="preserve">амбулаторной карты того лечебного учреждения, куда он обращался за помощью, без документального подтверждения неотложного лечения гарантия и срок службы отменяются; </w:t>
      </w:r>
    </w:p>
    <w:p w14:paraId="0FE1C36B" w14:textId="77777777" w:rsidR="00B3105B" w:rsidRPr="00B5381A" w:rsidRDefault="00B5381A" w:rsidP="00DE081E">
      <w:pPr>
        <w:pStyle w:val="ListParagraph"/>
        <w:numPr>
          <w:ilvl w:val="0"/>
          <w:numId w:val="3"/>
        </w:numPr>
        <w:tabs>
          <w:tab w:val="left" w:pos="666"/>
        </w:tabs>
        <w:ind w:left="66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осложнений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после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эндодонтического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зубов,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возникших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через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год 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позже;</w:t>
      </w:r>
    </w:p>
    <w:p w14:paraId="63129FEF" w14:textId="77777777" w:rsidR="00B3105B" w:rsidRPr="00B5381A" w:rsidRDefault="00B5381A" w:rsidP="00DE081E">
      <w:pPr>
        <w:pStyle w:val="ListParagraph"/>
        <w:numPr>
          <w:ilvl w:val="0"/>
          <w:numId w:val="3"/>
        </w:numPr>
        <w:tabs>
          <w:tab w:val="left" w:pos="716"/>
        </w:tabs>
        <w:spacing w:before="4" w:line="237" w:lineRule="auto"/>
        <w:ind w:right="121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осложнений</w:t>
      </w:r>
      <w:r w:rsidRPr="00B5381A">
        <w:rPr>
          <w:rFonts w:ascii="Times New Roman" w:hAnsi="Times New Roman" w:cs="Times New Roman"/>
          <w:spacing w:val="41"/>
        </w:rPr>
        <w:t xml:space="preserve"> </w:t>
      </w:r>
      <w:r w:rsidRPr="00B5381A">
        <w:rPr>
          <w:rFonts w:ascii="Times New Roman" w:hAnsi="Times New Roman" w:cs="Times New Roman"/>
        </w:rPr>
        <w:t>после</w:t>
      </w:r>
      <w:r w:rsidRPr="00B5381A">
        <w:rPr>
          <w:rFonts w:ascii="Times New Roman" w:hAnsi="Times New Roman" w:cs="Times New Roman"/>
          <w:spacing w:val="46"/>
        </w:rPr>
        <w:t xml:space="preserve"> </w:t>
      </w:r>
      <w:r w:rsidRPr="00B5381A">
        <w:rPr>
          <w:rFonts w:ascii="Times New Roman" w:hAnsi="Times New Roman" w:cs="Times New Roman"/>
        </w:rPr>
        <w:t>эндодонтического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постоянных</w:t>
      </w:r>
      <w:r w:rsidRPr="00B5381A">
        <w:rPr>
          <w:rFonts w:ascii="Times New Roman" w:hAnsi="Times New Roman" w:cs="Times New Roman"/>
          <w:spacing w:val="45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44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43"/>
        </w:rPr>
        <w:t xml:space="preserve"> </w:t>
      </w:r>
      <w:r w:rsidRPr="00B5381A">
        <w:rPr>
          <w:rFonts w:ascii="Times New Roman" w:hAnsi="Times New Roman" w:cs="Times New Roman"/>
        </w:rPr>
        <w:t>незавершенным</w:t>
      </w:r>
      <w:r w:rsidRPr="00B5381A">
        <w:rPr>
          <w:rFonts w:ascii="Times New Roman" w:hAnsi="Times New Roman" w:cs="Times New Roman"/>
          <w:spacing w:val="46"/>
        </w:rPr>
        <w:t xml:space="preserve"> </w:t>
      </w:r>
      <w:r w:rsidRPr="00B5381A">
        <w:rPr>
          <w:rFonts w:ascii="Times New Roman" w:hAnsi="Times New Roman" w:cs="Times New Roman"/>
        </w:rPr>
        <w:t>формированием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корней;</w:t>
      </w:r>
    </w:p>
    <w:p w14:paraId="5C8E7947" w14:textId="77777777" w:rsidR="00B3105B" w:rsidRPr="00B5381A" w:rsidRDefault="00B5381A" w:rsidP="00DE081E">
      <w:pPr>
        <w:pStyle w:val="ListParagraph"/>
        <w:numPr>
          <w:ilvl w:val="0"/>
          <w:numId w:val="3"/>
        </w:numPr>
        <w:tabs>
          <w:tab w:val="left" w:pos="746"/>
        </w:tabs>
        <w:spacing w:before="1"/>
        <w:ind w:right="125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выпадения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коронок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29"/>
        </w:rPr>
        <w:t xml:space="preserve"> </w:t>
      </w:r>
      <w:r w:rsidRPr="00B5381A">
        <w:rPr>
          <w:rFonts w:ascii="Times New Roman" w:hAnsi="Times New Roman" w:cs="Times New Roman"/>
        </w:rPr>
        <w:t>фронтальных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временных</w:t>
      </w:r>
      <w:r w:rsidRPr="00B5381A">
        <w:rPr>
          <w:rFonts w:ascii="Times New Roman" w:hAnsi="Times New Roman" w:cs="Times New Roman"/>
          <w:spacing w:val="22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случае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значительного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разрушения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кариозным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процессом;</w:t>
      </w:r>
    </w:p>
    <w:p w14:paraId="60CF7062" w14:textId="77777777" w:rsidR="00B3105B" w:rsidRPr="00B5381A" w:rsidRDefault="00B5381A" w:rsidP="00DE081E">
      <w:pPr>
        <w:pStyle w:val="ListParagraph"/>
        <w:numPr>
          <w:ilvl w:val="0"/>
          <w:numId w:val="3"/>
        </w:numPr>
        <w:tabs>
          <w:tab w:val="left" w:pos="746"/>
        </w:tabs>
        <w:ind w:right="121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любого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переделывания,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доделывания,</w:t>
      </w:r>
      <w:r w:rsidRPr="00B5381A">
        <w:rPr>
          <w:rFonts w:ascii="Times New Roman" w:hAnsi="Times New Roman" w:cs="Times New Roman"/>
          <w:spacing w:val="20"/>
        </w:rPr>
        <w:t xml:space="preserve"> </w:t>
      </w:r>
      <w:r w:rsidRPr="00B5381A">
        <w:rPr>
          <w:rFonts w:ascii="Times New Roman" w:hAnsi="Times New Roman" w:cs="Times New Roman"/>
        </w:rPr>
        <w:t>коррекции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протезов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иных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ортопедических</w:t>
      </w:r>
      <w:r w:rsidRPr="00B5381A">
        <w:rPr>
          <w:rFonts w:ascii="Times New Roman" w:hAnsi="Times New Roman" w:cs="Times New Roman"/>
          <w:spacing w:val="25"/>
        </w:rPr>
        <w:t xml:space="preserve"> </w:t>
      </w:r>
      <w:r w:rsidRPr="00B5381A">
        <w:rPr>
          <w:rFonts w:ascii="Times New Roman" w:hAnsi="Times New Roman" w:cs="Times New Roman"/>
        </w:rPr>
        <w:t>конструкций,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изготовленных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 установленных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других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клиниках;</w:t>
      </w:r>
    </w:p>
    <w:p w14:paraId="11174668" w14:textId="77777777" w:rsidR="00B3105B" w:rsidRPr="00B5381A" w:rsidRDefault="00B5381A" w:rsidP="00DE081E">
      <w:pPr>
        <w:pStyle w:val="ListParagraph"/>
        <w:numPr>
          <w:ilvl w:val="0"/>
          <w:numId w:val="3"/>
        </w:numPr>
        <w:tabs>
          <w:tab w:val="left" w:pos="726"/>
        </w:tabs>
        <w:spacing w:before="1"/>
        <w:ind w:right="116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острых</w:t>
      </w:r>
      <w:r w:rsidRPr="00B5381A">
        <w:rPr>
          <w:rFonts w:ascii="Times New Roman" w:hAnsi="Times New Roman" w:cs="Times New Roman"/>
          <w:spacing w:val="6"/>
        </w:rPr>
        <w:t xml:space="preserve"> </w:t>
      </w:r>
      <w:r w:rsidRPr="00B5381A">
        <w:rPr>
          <w:rFonts w:ascii="Times New Roman" w:hAnsi="Times New Roman" w:cs="Times New Roman"/>
        </w:rPr>
        <w:t>травм</w:t>
      </w:r>
      <w:r w:rsidRPr="00B5381A">
        <w:rPr>
          <w:rFonts w:ascii="Times New Roman" w:hAnsi="Times New Roman" w:cs="Times New Roman"/>
          <w:spacing w:val="6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челюстно-лицевой</w:t>
      </w:r>
      <w:r w:rsidRPr="00B5381A">
        <w:rPr>
          <w:rFonts w:ascii="Times New Roman" w:hAnsi="Times New Roman" w:cs="Times New Roman"/>
          <w:spacing w:val="7"/>
        </w:rPr>
        <w:t xml:space="preserve"> </w:t>
      </w:r>
      <w:r w:rsidRPr="00B5381A">
        <w:rPr>
          <w:rFonts w:ascii="Times New Roman" w:hAnsi="Times New Roman" w:cs="Times New Roman"/>
        </w:rPr>
        <w:t>области</w:t>
      </w:r>
      <w:r w:rsidRPr="00B5381A">
        <w:rPr>
          <w:rFonts w:ascii="Times New Roman" w:hAnsi="Times New Roman" w:cs="Times New Roman"/>
          <w:spacing w:val="6"/>
        </w:rPr>
        <w:t xml:space="preserve"> </w:t>
      </w:r>
      <w:r w:rsidRPr="00B5381A">
        <w:rPr>
          <w:rFonts w:ascii="Times New Roman" w:hAnsi="Times New Roman" w:cs="Times New Roman"/>
        </w:rPr>
        <w:t>(полный</w:t>
      </w:r>
      <w:r w:rsidRPr="00B5381A">
        <w:rPr>
          <w:rFonts w:ascii="Times New Roman" w:hAnsi="Times New Roman" w:cs="Times New Roman"/>
          <w:spacing w:val="7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7"/>
        </w:rPr>
        <w:t xml:space="preserve"> </w:t>
      </w:r>
      <w:r w:rsidRPr="00B5381A">
        <w:rPr>
          <w:rFonts w:ascii="Times New Roman" w:hAnsi="Times New Roman" w:cs="Times New Roman"/>
        </w:rPr>
        <w:t>неполный</w:t>
      </w:r>
      <w:r w:rsidRPr="00B5381A">
        <w:rPr>
          <w:rFonts w:ascii="Times New Roman" w:hAnsi="Times New Roman" w:cs="Times New Roman"/>
          <w:spacing w:val="7"/>
        </w:rPr>
        <w:t xml:space="preserve"> </w:t>
      </w:r>
      <w:r w:rsidRPr="00B5381A">
        <w:rPr>
          <w:rFonts w:ascii="Times New Roman" w:hAnsi="Times New Roman" w:cs="Times New Roman"/>
        </w:rPr>
        <w:t>вывих,</w:t>
      </w:r>
      <w:r w:rsidRPr="00B5381A">
        <w:rPr>
          <w:rFonts w:ascii="Times New Roman" w:hAnsi="Times New Roman" w:cs="Times New Roman"/>
          <w:spacing w:val="6"/>
        </w:rPr>
        <w:t xml:space="preserve"> </w:t>
      </w:r>
      <w:r w:rsidRPr="00B5381A">
        <w:rPr>
          <w:rFonts w:ascii="Times New Roman" w:hAnsi="Times New Roman" w:cs="Times New Roman"/>
        </w:rPr>
        <w:t>перелом</w:t>
      </w:r>
      <w:r w:rsidRPr="00B5381A">
        <w:rPr>
          <w:rFonts w:ascii="Times New Roman" w:hAnsi="Times New Roman" w:cs="Times New Roman"/>
          <w:spacing w:val="7"/>
        </w:rPr>
        <w:t xml:space="preserve"> </w:t>
      </w:r>
      <w:r w:rsidRPr="00B5381A">
        <w:rPr>
          <w:rFonts w:ascii="Times New Roman" w:hAnsi="Times New Roman" w:cs="Times New Roman"/>
        </w:rPr>
        <w:t>зуба,</w:t>
      </w:r>
      <w:r w:rsidRPr="00B5381A">
        <w:rPr>
          <w:rFonts w:ascii="Times New Roman" w:hAnsi="Times New Roman" w:cs="Times New Roman"/>
          <w:spacing w:val="5"/>
        </w:rPr>
        <w:t xml:space="preserve"> </w:t>
      </w:r>
      <w:r w:rsidRPr="00B5381A">
        <w:rPr>
          <w:rFonts w:ascii="Times New Roman" w:hAnsi="Times New Roman" w:cs="Times New Roman"/>
        </w:rPr>
        <w:t>перелом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альвеолярного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отростка,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перелом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корня)</w:t>
      </w:r>
      <w:r w:rsidRPr="00B5381A">
        <w:rPr>
          <w:rFonts w:ascii="Times New Roman" w:hAnsi="Times New Roman" w:cs="Times New Roman"/>
          <w:spacing w:val="-12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связи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невозможностью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прогнозирования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исхода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заболевания.</w:t>
      </w:r>
    </w:p>
    <w:p w14:paraId="44F4BF59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spacing w:line="242" w:lineRule="auto"/>
        <w:ind w:right="121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 xml:space="preserve">На большинство стоматологических работ в клинике установлены </w:t>
      </w:r>
      <w:r w:rsidRPr="00B5381A">
        <w:rPr>
          <w:rFonts w:ascii="Times New Roman" w:hAnsi="Times New Roman" w:cs="Times New Roman"/>
          <w:b/>
        </w:rPr>
        <w:t xml:space="preserve">средние гарантийные </w:t>
      </w:r>
      <w:r w:rsidRPr="00B5381A">
        <w:rPr>
          <w:rFonts w:ascii="Times New Roman" w:hAnsi="Times New Roman" w:cs="Times New Roman"/>
        </w:rPr>
        <w:t>сроки и сроки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службы.</w:t>
      </w:r>
    </w:p>
    <w:p w14:paraId="7C5DA2AE" w14:textId="77777777" w:rsidR="00B3105B" w:rsidRPr="00B5381A" w:rsidRDefault="00B5381A" w:rsidP="00DE081E">
      <w:pPr>
        <w:pStyle w:val="BodyText"/>
        <w:ind w:left="120" w:right="12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Конкретные гарантийные сроки и сроки службы на выполненные стоматологические работы для каждого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пациента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устанавливаются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лечащим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врачом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16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зависимости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от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клинической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ситуации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16"/>
        </w:rPr>
        <w:t xml:space="preserve"> </w:t>
      </w:r>
      <w:r w:rsidRPr="00B5381A">
        <w:rPr>
          <w:rFonts w:ascii="Times New Roman" w:hAnsi="Times New Roman" w:cs="Times New Roman"/>
        </w:rPr>
        <w:t>полости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рта,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наличия</w:t>
      </w:r>
      <w:r w:rsidRPr="00B5381A">
        <w:rPr>
          <w:rFonts w:ascii="Times New Roman" w:hAnsi="Times New Roman" w:cs="Times New Roman"/>
          <w:spacing w:val="-14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отсутствия сопутствующих заболеваний, которые напрямую или косвенно приводят к изменению в зубах 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окружающих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тканях,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полноты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выполнения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плана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рекомендованного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врачом,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соблюдения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пациентом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условий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предоставления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гарантии.</w:t>
      </w:r>
    </w:p>
    <w:p w14:paraId="2F36D5E3" w14:textId="77777777" w:rsidR="00B3105B" w:rsidRPr="00B5381A" w:rsidRDefault="00B5381A" w:rsidP="00DE081E">
      <w:pPr>
        <w:pStyle w:val="BodyText"/>
        <w:ind w:left="120" w:right="109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 xml:space="preserve">Гарантийные обязательства на все овеществленные результаты услуг могут продляться, </w:t>
      </w:r>
      <w:r w:rsidRPr="00B5381A">
        <w:rPr>
          <w:rFonts w:ascii="Times New Roman" w:hAnsi="Times New Roman" w:cs="Times New Roman"/>
          <w:b/>
        </w:rPr>
        <w:t>до пяти лет</w:t>
      </w:r>
      <w:r w:rsidRPr="00B5381A">
        <w:rPr>
          <w:rFonts w:ascii="Times New Roman" w:hAnsi="Times New Roman" w:cs="Times New Roman"/>
        </w:rPr>
        <w:t>, лечащим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врачом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соблюдении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клиники,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полугодичного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профилактического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осмотра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прохождения профессиональной гигиены полости рта минимум раз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 шесть месяцев, а также полностью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утрачиваются при нарушении Пациентом правил поведения в клинике, положения о гарантиях и врачебных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рекомендаций.</w:t>
      </w:r>
    </w:p>
    <w:p w14:paraId="65B835DC" w14:textId="77777777" w:rsidR="00B3105B" w:rsidRPr="00B5381A" w:rsidRDefault="00B5381A" w:rsidP="00DE081E">
      <w:pPr>
        <w:pStyle w:val="BodyText"/>
        <w:spacing w:line="237" w:lineRule="auto"/>
        <w:ind w:left="120" w:right="123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spacing w:val="-1"/>
        </w:rPr>
        <w:t>С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учетом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указанных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обстоятельств,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каждом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конкретном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случае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гарантийные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службы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могут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быть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уменьшены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увеличены,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сравнению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со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средними,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что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фиксируется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врачом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истории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болезни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пациента.</w:t>
      </w:r>
    </w:p>
    <w:p w14:paraId="66F7354D" w14:textId="77777777" w:rsidR="00B3105B" w:rsidRPr="00B5381A" w:rsidRDefault="00B5381A" w:rsidP="00DE081E">
      <w:pPr>
        <w:pStyle w:val="ListParagraph"/>
        <w:numPr>
          <w:ilvl w:val="1"/>
          <w:numId w:val="6"/>
        </w:numPr>
        <w:tabs>
          <w:tab w:val="left" w:pos="841"/>
        </w:tabs>
        <w:ind w:left="840" w:hanging="72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клинике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устанавливаются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следующие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службы:</w:t>
      </w:r>
    </w:p>
    <w:p w14:paraId="34C4B8E5" w14:textId="77777777" w:rsidR="00B3105B" w:rsidRPr="00B5381A" w:rsidRDefault="00B3105B" w:rsidP="00DE081E">
      <w:pPr>
        <w:pStyle w:val="BodyText"/>
        <w:spacing w:before="2"/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276"/>
        <w:gridCol w:w="2276"/>
      </w:tblGrid>
      <w:tr w:rsidR="00B3105B" w:rsidRPr="00B5381A" w14:paraId="4592E359" w14:textId="77777777">
        <w:trPr>
          <w:trHeight w:val="455"/>
        </w:trPr>
        <w:tc>
          <w:tcPr>
            <w:tcW w:w="5808" w:type="dxa"/>
          </w:tcPr>
          <w:p w14:paraId="79F5EE92" w14:textId="77777777" w:rsidR="00B3105B" w:rsidRPr="00B5381A" w:rsidRDefault="00B5381A" w:rsidP="00DE081E">
            <w:pPr>
              <w:pStyle w:val="TableParagraph"/>
              <w:spacing w:before="90"/>
              <w:ind w:left="1825"/>
              <w:jc w:val="both"/>
              <w:rPr>
                <w:rFonts w:ascii="Times New Roman" w:hAnsi="Times New Roman" w:cs="Times New Roman"/>
                <w:b/>
              </w:rPr>
            </w:pPr>
            <w:r w:rsidRPr="00B5381A">
              <w:rPr>
                <w:rFonts w:ascii="Times New Roman" w:hAnsi="Times New Roman" w:cs="Times New Roman"/>
                <w:b/>
              </w:rPr>
              <w:t>Наименование</w:t>
            </w:r>
            <w:r w:rsidRPr="00B538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2276" w:type="dxa"/>
          </w:tcPr>
          <w:p w14:paraId="6ACE5EE2" w14:textId="77777777" w:rsidR="00B3105B" w:rsidRPr="00B5381A" w:rsidRDefault="00B5381A" w:rsidP="00DE081E">
            <w:pPr>
              <w:pStyle w:val="TableParagraph"/>
              <w:spacing w:before="90"/>
              <w:ind w:right="422"/>
              <w:jc w:val="both"/>
              <w:rPr>
                <w:rFonts w:ascii="Times New Roman" w:hAnsi="Times New Roman" w:cs="Times New Roman"/>
                <w:b/>
              </w:rPr>
            </w:pPr>
            <w:r w:rsidRPr="00B5381A">
              <w:rPr>
                <w:rFonts w:ascii="Times New Roman" w:hAnsi="Times New Roman" w:cs="Times New Roman"/>
                <w:b/>
              </w:rPr>
              <w:t>Срок</w:t>
            </w:r>
            <w:r w:rsidRPr="00B5381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  <w:b/>
              </w:rPr>
              <w:t>гарантии</w:t>
            </w:r>
          </w:p>
        </w:tc>
        <w:tc>
          <w:tcPr>
            <w:tcW w:w="2276" w:type="dxa"/>
          </w:tcPr>
          <w:p w14:paraId="0A1AEA15" w14:textId="77777777" w:rsidR="00B3105B" w:rsidRPr="00B5381A" w:rsidRDefault="00B5381A" w:rsidP="00DE081E">
            <w:pPr>
              <w:pStyle w:val="TableParagraph"/>
              <w:spacing w:before="90"/>
              <w:ind w:right="422"/>
              <w:jc w:val="both"/>
              <w:rPr>
                <w:rFonts w:ascii="Times New Roman" w:hAnsi="Times New Roman" w:cs="Times New Roman"/>
                <w:b/>
              </w:rPr>
            </w:pPr>
            <w:r w:rsidRPr="00B5381A">
              <w:rPr>
                <w:rFonts w:ascii="Times New Roman" w:hAnsi="Times New Roman" w:cs="Times New Roman"/>
                <w:b/>
              </w:rPr>
              <w:t>Срок</w:t>
            </w:r>
            <w:r w:rsidRPr="00B5381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  <w:b/>
              </w:rPr>
              <w:t>службы</w:t>
            </w:r>
          </w:p>
        </w:tc>
      </w:tr>
      <w:tr w:rsidR="00B3105B" w:rsidRPr="00B5381A" w14:paraId="028360B7" w14:textId="77777777">
        <w:trPr>
          <w:trHeight w:val="540"/>
        </w:trPr>
        <w:tc>
          <w:tcPr>
            <w:tcW w:w="5808" w:type="dxa"/>
          </w:tcPr>
          <w:p w14:paraId="2F289E42" w14:textId="77777777" w:rsidR="00B3105B" w:rsidRPr="00B5381A" w:rsidRDefault="00B5381A" w:rsidP="00DE081E">
            <w:pPr>
              <w:pStyle w:val="TableParagraph"/>
              <w:spacing w:before="0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Постановка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пломбы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из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композита,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композитная</w:t>
            </w:r>
          </w:p>
          <w:p w14:paraId="444C040C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реставрация</w:t>
            </w:r>
          </w:p>
        </w:tc>
        <w:tc>
          <w:tcPr>
            <w:tcW w:w="2276" w:type="dxa"/>
          </w:tcPr>
          <w:p w14:paraId="3344116F" w14:textId="77777777" w:rsidR="00B3105B" w:rsidRPr="00B5381A" w:rsidRDefault="00B5381A" w:rsidP="00DE081E">
            <w:pPr>
              <w:pStyle w:val="TableParagraph"/>
              <w:spacing w:before="135"/>
              <w:ind w:left="425" w:right="422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555D9754" w14:textId="77777777" w:rsidR="00B3105B" w:rsidRPr="00B5381A" w:rsidRDefault="00B5381A" w:rsidP="00DE081E">
            <w:pPr>
              <w:pStyle w:val="TableParagraph"/>
              <w:spacing w:before="135"/>
              <w:ind w:left="429" w:right="422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5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2BCBA701" w14:textId="77777777">
        <w:trPr>
          <w:trHeight w:val="535"/>
        </w:trPr>
        <w:tc>
          <w:tcPr>
            <w:tcW w:w="5808" w:type="dxa"/>
          </w:tcPr>
          <w:p w14:paraId="0521EEE0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Постановка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пломбы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из</w:t>
            </w:r>
            <w:r w:rsidRPr="00B5381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композита,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композитная</w:t>
            </w:r>
          </w:p>
          <w:p w14:paraId="01D5C92B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реставрация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временного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зуба</w:t>
            </w:r>
          </w:p>
        </w:tc>
        <w:tc>
          <w:tcPr>
            <w:tcW w:w="2276" w:type="dxa"/>
          </w:tcPr>
          <w:p w14:paraId="01932D2A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56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до смены на</w:t>
            </w:r>
          </w:p>
          <w:p w14:paraId="06385179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594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постоянный</w:t>
            </w:r>
          </w:p>
        </w:tc>
        <w:tc>
          <w:tcPr>
            <w:tcW w:w="2276" w:type="dxa"/>
          </w:tcPr>
          <w:p w14:paraId="399A4EC8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56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до смены на</w:t>
            </w:r>
          </w:p>
          <w:p w14:paraId="6FCD232F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594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постоянный</w:t>
            </w:r>
          </w:p>
        </w:tc>
      </w:tr>
      <w:tr w:rsidR="00B3105B" w:rsidRPr="00B5381A" w14:paraId="2FC3C997" w14:textId="77777777">
        <w:trPr>
          <w:trHeight w:val="805"/>
        </w:trPr>
        <w:tc>
          <w:tcPr>
            <w:tcW w:w="5808" w:type="dxa"/>
          </w:tcPr>
          <w:p w14:paraId="3ED29E9D" w14:textId="77777777" w:rsidR="00B3105B" w:rsidRPr="00B5381A" w:rsidRDefault="00B5381A" w:rsidP="00DE081E">
            <w:pPr>
              <w:pStyle w:val="TableParagraph"/>
              <w:spacing w:before="0" w:line="267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Постановка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пломбы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из композита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на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временном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зубе</w:t>
            </w:r>
          </w:p>
          <w:p w14:paraId="311BD14A" w14:textId="77777777" w:rsidR="00B3105B" w:rsidRPr="00B5381A" w:rsidRDefault="00B5381A" w:rsidP="00DE081E">
            <w:pPr>
              <w:pStyle w:val="TableParagraph"/>
              <w:spacing w:before="0" w:line="267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после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эндодонтического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лечения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при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отказе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от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покрытия</w:t>
            </w:r>
          </w:p>
          <w:p w14:paraId="1338DF13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коронкой</w:t>
            </w:r>
          </w:p>
        </w:tc>
        <w:tc>
          <w:tcPr>
            <w:tcW w:w="2276" w:type="dxa"/>
          </w:tcPr>
          <w:p w14:paraId="07D2918E" w14:textId="77777777" w:rsidR="00B3105B" w:rsidRPr="00B5381A" w:rsidRDefault="00B3105B" w:rsidP="00DE081E">
            <w:pPr>
              <w:pStyle w:val="TableParagraph"/>
              <w:spacing w:before="9"/>
              <w:ind w:left="0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3426AA29" w14:textId="77777777" w:rsidR="00B3105B" w:rsidRPr="00B5381A" w:rsidRDefault="00B5381A" w:rsidP="00DE081E">
            <w:pPr>
              <w:pStyle w:val="TableParagraph"/>
              <w:spacing w:before="0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3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2276" w:type="dxa"/>
          </w:tcPr>
          <w:p w14:paraId="4A5ABBDD" w14:textId="77777777" w:rsidR="00B3105B" w:rsidRPr="00B5381A" w:rsidRDefault="00B3105B" w:rsidP="00DE081E">
            <w:pPr>
              <w:pStyle w:val="TableParagraph"/>
              <w:spacing w:before="9"/>
              <w:ind w:left="0"/>
              <w:jc w:val="both"/>
              <w:rPr>
                <w:rFonts w:ascii="Times New Roman" w:hAnsi="Times New Roman" w:cs="Times New Roman"/>
                <w:sz w:val="21"/>
              </w:rPr>
            </w:pPr>
          </w:p>
          <w:p w14:paraId="15E5E661" w14:textId="77777777" w:rsidR="00B3105B" w:rsidRPr="00B5381A" w:rsidRDefault="00B5381A" w:rsidP="00DE081E">
            <w:pPr>
              <w:pStyle w:val="TableParagraph"/>
              <w:spacing w:before="0"/>
              <w:ind w:right="37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</w:tr>
      <w:tr w:rsidR="00B3105B" w:rsidRPr="00B5381A" w14:paraId="75232591" w14:textId="77777777">
        <w:trPr>
          <w:trHeight w:val="540"/>
        </w:trPr>
        <w:tc>
          <w:tcPr>
            <w:tcW w:w="5808" w:type="dxa"/>
          </w:tcPr>
          <w:p w14:paraId="05198219" w14:textId="77777777" w:rsidR="00B3105B" w:rsidRPr="00B5381A" w:rsidRDefault="00B5381A" w:rsidP="00DE081E">
            <w:pPr>
              <w:pStyle w:val="TableParagraph"/>
              <w:spacing w:before="0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Ортодонтическое кольцо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для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удержания</w:t>
            </w:r>
            <w:r w:rsidRPr="00B5381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места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после</w:t>
            </w:r>
          </w:p>
          <w:p w14:paraId="3EA09D33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раннего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удаления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временного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зуба</w:t>
            </w:r>
          </w:p>
        </w:tc>
        <w:tc>
          <w:tcPr>
            <w:tcW w:w="2276" w:type="dxa"/>
          </w:tcPr>
          <w:p w14:paraId="32BB7622" w14:textId="77777777" w:rsidR="00B3105B" w:rsidRPr="00B5381A" w:rsidRDefault="00B5381A" w:rsidP="00DE081E">
            <w:pPr>
              <w:pStyle w:val="TableParagraph"/>
              <w:spacing w:before="0"/>
              <w:ind w:left="544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до смены на</w:t>
            </w:r>
          </w:p>
          <w:p w14:paraId="5CAFD090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56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постоянный</w:t>
            </w:r>
          </w:p>
        </w:tc>
        <w:tc>
          <w:tcPr>
            <w:tcW w:w="2276" w:type="dxa"/>
          </w:tcPr>
          <w:p w14:paraId="5FE118D3" w14:textId="77777777" w:rsidR="00B3105B" w:rsidRPr="00B5381A" w:rsidRDefault="00B5381A" w:rsidP="00DE081E">
            <w:pPr>
              <w:pStyle w:val="TableParagraph"/>
              <w:spacing w:before="0"/>
              <w:ind w:left="56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до смены на</w:t>
            </w:r>
          </w:p>
          <w:p w14:paraId="598241CC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594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постоянный</w:t>
            </w:r>
          </w:p>
        </w:tc>
      </w:tr>
      <w:tr w:rsidR="00B3105B" w:rsidRPr="00B5381A" w14:paraId="5A1F883B" w14:textId="77777777">
        <w:trPr>
          <w:trHeight w:val="535"/>
        </w:trPr>
        <w:tc>
          <w:tcPr>
            <w:tcW w:w="5808" w:type="dxa"/>
          </w:tcPr>
          <w:p w14:paraId="6065328C" w14:textId="77777777" w:rsidR="00B3105B" w:rsidRPr="00B5381A" w:rsidRDefault="00B5381A" w:rsidP="00DE081E">
            <w:pPr>
              <w:pStyle w:val="TableParagraph"/>
              <w:spacing w:before="131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Эндодонтическое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лечение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временного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зуба</w:t>
            </w:r>
          </w:p>
        </w:tc>
        <w:tc>
          <w:tcPr>
            <w:tcW w:w="2276" w:type="dxa"/>
          </w:tcPr>
          <w:p w14:paraId="2550FCE7" w14:textId="77777777" w:rsidR="00B3105B" w:rsidRPr="00B5381A" w:rsidRDefault="00B5381A" w:rsidP="00DE081E">
            <w:pPr>
              <w:pStyle w:val="TableParagraph"/>
              <w:spacing w:before="131"/>
              <w:ind w:right="38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76" w:type="dxa"/>
          </w:tcPr>
          <w:p w14:paraId="2F02EDCE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56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до смены на</w:t>
            </w:r>
          </w:p>
          <w:p w14:paraId="1E69C10B" w14:textId="77777777" w:rsidR="00B3105B" w:rsidRPr="00B5381A" w:rsidRDefault="00B5381A" w:rsidP="00DE081E">
            <w:pPr>
              <w:pStyle w:val="TableParagraph"/>
              <w:spacing w:before="2" w:line="249" w:lineRule="exact"/>
              <w:ind w:left="594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постоянный</w:t>
            </w:r>
          </w:p>
        </w:tc>
      </w:tr>
      <w:tr w:rsidR="00B3105B" w:rsidRPr="00B5381A" w14:paraId="633618EF" w14:textId="77777777">
        <w:trPr>
          <w:trHeight w:val="285"/>
        </w:trPr>
        <w:tc>
          <w:tcPr>
            <w:tcW w:w="5808" w:type="dxa"/>
          </w:tcPr>
          <w:p w14:paraId="06BA12FC" w14:textId="77777777" w:rsidR="00B3105B" w:rsidRPr="00B5381A" w:rsidRDefault="00B5381A" w:rsidP="00DE081E">
            <w:pPr>
              <w:pStyle w:val="TableParagraph"/>
              <w:spacing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Постановка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пломбы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из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стеклоиономерного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цемента</w:t>
            </w:r>
          </w:p>
        </w:tc>
        <w:tc>
          <w:tcPr>
            <w:tcW w:w="2276" w:type="dxa"/>
          </w:tcPr>
          <w:p w14:paraId="2B76EEF7" w14:textId="77777777" w:rsidR="00B3105B" w:rsidRPr="00B5381A" w:rsidRDefault="00B5381A" w:rsidP="00DE081E">
            <w:pPr>
              <w:pStyle w:val="TableParagraph"/>
              <w:spacing w:line="259" w:lineRule="exact"/>
              <w:ind w:right="37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276" w:type="dxa"/>
          </w:tcPr>
          <w:p w14:paraId="0CBA5406" w14:textId="77777777" w:rsidR="00B3105B" w:rsidRPr="00B5381A" w:rsidRDefault="00B5381A" w:rsidP="00DE081E">
            <w:pPr>
              <w:pStyle w:val="TableParagraph"/>
              <w:spacing w:line="259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</w:tr>
      <w:tr w:rsidR="00B3105B" w:rsidRPr="00B5381A" w14:paraId="7345324C" w14:textId="77777777">
        <w:trPr>
          <w:trHeight w:val="534"/>
        </w:trPr>
        <w:tc>
          <w:tcPr>
            <w:tcW w:w="5808" w:type="dxa"/>
          </w:tcPr>
          <w:p w14:paraId="2D676FDA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Восстановление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под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ортопедическую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конструкцию</w:t>
            </w:r>
          </w:p>
          <w:p w14:paraId="743ACEAA" w14:textId="77777777" w:rsidR="00B3105B" w:rsidRPr="00B5381A" w:rsidRDefault="00B5381A" w:rsidP="00DE081E">
            <w:pPr>
              <w:pStyle w:val="TableParagraph"/>
              <w:spacing w:before="1" w:line="24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терапевтическое</w:t>
            </w:r>
          </w:p>
        </w:tc>
        <w:tc>
          <w:tcPr>
            <w:tcW w:w="2276" w:type="dxa"/>
          </w:tcPr>
          <w:p w14:paraId="0F17531C" w14:textId="77777777" w:rsidR="00B3105B" w:rsidRPr="00B5381A" w:rsidRDefault="00B5381A" w:rsidP="00DE081E">
            <w:pPr>
              <w:pStyle w:val="TableParagraph"/>
              <w:spacing w:before="130"/>
              <w:ind w:right="38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76" w:type="dxa"/>
          </w:tcPr>
          <w:p w14:paraId="0CDC1CB0" w14:textId="77777777" w:rsidR="00B3105B" w:rsidRPr="00B5381A" w:rsidRDefault="00B5381A" w:rsidP="00DE081E">
            <w:pPr>
              <w:pStyle w:val="TableParagraph"/>
              <w:spacing w:before="130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</w:tr>
      <w:tr w:rsidR="00B3105B" w:rsidRPr="00B5381A" w14:paraId="787FD574" w14:textId="77777777">
        <w:trPr>
          <w:trHeight w:val="535"/>
        </w:trPr>
        <w:tc>
          <w:tcPr>
            <w:tcW w:w="5808" w:type="dxa"/>
          </w:tcPr>
          <w:p w14:paraId="40A78DD0" w14:textId="77777777" w:rsidR="00B3105B" w:rsidRPr="00B5381A" w:rsidRDefault="00B5381A" w:rsidP="00DE081E">
            <w:pPr>
              <w:pStyle w:val="TableParagraph"/>
              <w:spacing w:before="0" w:line="267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Восстановление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под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ортопедическую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конструкцию</w:t>
            </w:r>
          </w:p>
          <w:p w14:paraId="76F8364E" w14:textId="77777777" w:rsidR="00B3105B" w:rsidRPr="00B5381A" w:rsidRDefault="00B5381A" w:rsidP="00DE081E">
            <w:pPr>
              <w:pStyle w:val="TableParagraph"/>
              <w:spacing w:before="0" w:line="248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культевой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вкладкой</w:t>
            </w:r>
          </w:p>
        </w:tc>
        <w:tc>
          <w:tcPr>
            <w:tcW w:w="2276" w:type="dxa"/>
          </w:tcPr>
          <w:p w14:paraId="2B48550F" w14:textId="77777777" w:rsidR="00B3105B" w:rsidRPr="00B5381A" w:rsidRDefault="00B5381A" w:rsidP="00DE081E">
            <w:pPr>
              <w:pStyle w:val="TableParagraph"/>
              <w:spacing w:before="135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10F3EAB5" w14:textId="77777777" w:rsidR="00B3105B" w:rsidRPr="00B5381A" w:rsidRDefault="00B5381A" w:rsidP="00DE081E">
            <w:pPr>
              <w:pStyle w:val="TableParagraph"/>
              <w:spacing w:before="135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5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3E8510DD" w14:textId="77777777">
        <w:trPr>
          <w:trHeight w:val="285"/>
        </w:trPr>
        <w:tc>
          <w:tcPr>
            <w:tcW w:w="5808" w:type="dxa"/>
          </w:tcPr>
          <w:p w14:paraId="5B2CA9B7" w14:textId="77777777" w:rsidR="00B3105B" w:rsidRPr="00B5381A" w:rsidRDefault="00B5381A" w:rsidP="00DE081E">
            <w:pPr>
              <w:pStyle w:val="TableParagraph"/>
              <w:spacing w:before="11" w:line="25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Непрямые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реставрации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коронковой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части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зуба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(вкладки)</w:t>
            </w:r>
          </w:p>
        </w:tc>
        <w:tc>
          <w:tcPr>
            <w:tcW w:w="2276" w:type="dxa"/>
          </w:tcPr>
          <w:p w14:paraId="5B77C4F2" w14:textId="77777777" w:rsidR="00B3105B" w:rsidRPr="00B5381A" w:rsidRDefault="00B5381A" w:rsidP="00DE081E">
            <w:pPr>
              <w:pStyle w:val="TableParagraph"/>
              <w:spacing w:before="11" w:line="254" w:lineRule="exact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1CCB4E3C" w14:textId="77777777" w:rsidR="00B3105B" w:rsidRPr="00B5381A" w:rsidRDefault="00B5381A" w:rsidP="00DE081E">
            <w:pPr>
              <w:pStyle w:val="TableParagraph"/>
              <w:spacing w:before="11" w:line="254" w:lineRule="exact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7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1D081815" w14:textId="77777777">
        <w:trPr>
          <w:trHeight w:val="285"/>
        </w:trPr>
        <w:tc>
          <w:tcPr>
            <w:tcW w:w="5808" w:type="dxa"/>
          </w:tcPr>
          <w:p w14:paraId="11E4C98D" w14:textId="77777777" w:rsidR="00B3105B" w:rsidRPr="00B5381A" w:rsidRDefault="00B5381A" w:rsidP="00DE081E">
            <w:pPr>
              <w:pStyle w:val="TableParagraph"/>
              <w:spacing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Виниры</w:t>
            </w:r>
          </w:p>
        </w:tc>
        <w:tc>
          <w:tcPr>
            <w:tcW w:w="2276" w:type="dxa"/>
          </w:tcPr>
          <w:p w14:paraId="1114E2D8" w14:textId="77777777" w:rsidR="00B3105B" w:rsidRPr="00B5381A" w:rsidRDefault="00B5381A" w:rsidP="00DE081E">
            <w:pPr>
              <w:pStyle w:val="TableParagraph"/>
              <w:spacing w:line="259" w:lineRule="exact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694F29EB" w14:textId="77777777" w:rsidR="00B3105B" w:rsidRPr="00B5381A" w:rsidRDefault="00B5381A" w:rsidP="00DE081E">
            <w:pPr>
              <w:pStyle w:val="TableParagraph"/>
              <w:spacing w:line="259" w:lineRule="exact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7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2DA04D92" w14:textId="77777777">
        <w:trPr>
          <w:trHeight w:val="280"/>
        </w:trPr>
        <w:tc>
          <w:tcPr>
            <w:tcW w:w="5808" w:type="dxa"/>
          </w:tcPr>
          <w:p w14:paraId="5A908CD5" w14:textId="77777777" w:rsidR="00B3105B" w:rsidRPr="00B5381A" w:rsidRDefault="00B5381A" w:rsidP="00DE081E">
            <w:pPr>
              <w:pStyle w:val="TableParagraph"/>
              <w:spacing w:line="25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Временные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коронки</w:t>
            </w:r>
          </w:p>
        </w:tc>
        <w:tc>
          <w:tcPr>
            <w:tcW w:w="2276" w:type="dxa"/>
          </w:tcPr>
          <w:p w14:paraId="7677B1D9" w14:textId="77777777" w:rsidR="00B3105B" w:rsidRPr="00B5381A" w:rsidRDefault="00B5381A" w:rsidP="00DE081E">
            <w:pPr>
              <w:pStyle w:val="TableParagraph"/>
              <w:spacing w:line="254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2276" w:type="dxa"/>
          </w:tcPr>
          <w:p w14:paraId="68EED64E" w14:textId="77777777" w:rsidR="00B3105B" w:rsidRPr="00B5381A" w:rsidRDefault="00B5381A" w:rsidP="00DE081E">
            <w:pPr>
              <w:pStyle w:val="TableParagraph"/>
              <w:spacing w:line="254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</w:tr>
      <w:tr w:rsidR="00B3105B" w:rsidRPr="00B5381A" w14:paraId="0E98C8E1" w14:textId="77777777">
        <w:trPr>
          <w:trHeight w:val="285"/>
        </w:trPr>
        <w:tc>
          <w:tcPr>
            <w:tcW w:w="5808" w:type="dxa"/>
          </w:tcPr>
          <w:p w14:paraId="79CCAEB4" w14:textId="77777777" w:rsidR="00B3105B" w:rsidRPr="00B5381A" w:rsidRDefault="00B5381A" w:rsidP="00DE081E">
            <w:pPr>
              <w:pStyle w:val="TableParagraph"/>
              <w:spacing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Постоянные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коронки</w:t>
            </w:r>
          </w:p>
        </w:tc>
        <w:tc>
          <w:tcPr>
            <w:tcW w:w="2276" w:type="dxa"/>
          </w:tcPr>
          <w:p w14:paraId="3C573956" w14:textId="77777777" w:rsidR="00B3105B" w:rsidRPr="00B5381A" w:rsidRDefault="00B5381A" w:rsidP="00DE081E">
            <w:pPr>
              <w:pStyle w:val="TableParagraph"/>
              <w:spacing w:line="259" w:lineRule="exact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793F5B26" w14:textId="77777777" w:rsidR="00B3105B" w:rsidRPr="00B5381A" w:rsidRDefault="00B5381A" w:rsidP="00DE081E">
            <w:pPr>
              <w:pStyle w:val="TableParagraph"/>
              <w:spacing w:line="259" w:lineRule="exact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7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71D18D08" w14:textId="77777777">
        <w:trPr>
          <w:trHeight w:val="532"/>
        </w:trPr>
        <w:tc>
          <w:tcPr>
            <w:tcW w:w="5808" w:type="dxa"/>
            <w:tcBorders>
              <w:bottom w:val="single" w:sz="6" w:space="0" w:color="000000"/>
            </w:tcBorders>
          </w:tcPr>
          <w:p w14:paraId="165F0DD2" w14:textId="77777777" w:rsidR="00B3105B" w:rsidRPr="00B5381A" w:rsidRDefault="00B5381A" w:rsidP="00DE081E">
            <w:pPr>
              <w:pStyle w:val="TableParagraph"/>
              <w:spacing w:before="0" w:line="26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Мостовидные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протезы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(в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том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числе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с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опорой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на</w:t>
            </w:r>
          </w:p>
          <w:p w14:paraId="57A1FFF6" w14:textId="77777777" w:rsidR="00B3105B" w:rsidRPr="00B5381A" w:rsidRDefault="00B5381A" w:rsidP="00DE081E">
            <w:pPr>
              <w:pStyle w:val="TableParagraph"/>
              <w:spacing w:before="1" w:line="247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дентальные</w:t>
            </w:r>
            <w:r w:rsidRPr="00B538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имплантаты)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14:paraId="7CE575ED" w14:textId="77777777" w:rsidR="00B3105B" w:rsidRPr="00B5381A" w:rsidRDefault="00B5381A" w:rsidP="00DE081E">
            <w:pPr>
              <w:pStyle w:val="TableParagraph"/>
              <w:spacing w:before="130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  <w:tcBorders>
              <w:bottom w:val="single" w:sz="6" w:space="0" w:color="000000"/>
            </w:tcBorders>
          </w:tcPr>
          <w:p w14:paraId="09EA0514" w14:textId="77777777" w:rsidR="00B3105B" w:rsidRPr="00B5381A" w:rsidRDefault="00B5381A" w:rsidP="00DE081E">
            <w:pPr>
              <w:pStyle w:val="TableParagraph"/>
              <w:spacing w:before="130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7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1197745B" w14:textId="77777777">
        <w:trPr>
          <w:trHeight w:val="282"/>
        </w:trPr>
        <w:tc>
          <w:tcPr>
            <w:tcW w:w="5808" w:type="dxa"/>
            <w:tcBorders>
              <w:top w:val="single" w:sz="6" w:space="0" w:color="000000"/>
            </w:tcBorders>
          </w:tcPr>
          <w:p w14:paraId="0F1C51AA" w14:textId="77777777" w:rsidR="00B3105B" w:rsidRPr="00B5381A" w:rsidRDefault="00B5381A" w:rsidP="00DE081E">
            <w:pPr>
              <w:pStyle w:val="TableParagraph"/>
              <w:spacing w:before="3"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Временные</w:t>
            </w:r>
            <w:r w:rsidRPr="00B5381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съемные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пластиночные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протезы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4C758DA5" w14:textId="77777777" w:rsidR="00B3105B" w:rsidRPr="00B5381A" w:rsidRDefault="00B5381A" w:rsidP="00DE081E">
            <w:pPr>
              <w:pStyle w:val="TableParagraph"/>
              <w:spacing w:before="3" w:line="259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54C7D732" w14:textId="77777777" w:rsidR="00B3105B" w:rsidRPr="00B5381A" w:rsidRDefault="00B5381A" w:rsidP="00DE081E">
            <w:pPr>
              <w:pStyle w:val="TableParagraph"/>
              <w:spacing w:before="3" w:line="259" w:lineRule="exact"/>
              <w:ind w:right="37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</w:tr>
      <w:tr w:rsidR="00B3105B" w:rsidRPr="00B5381A" w14:paraId="5C309E07" w14:textId="77777777">
        <w:trPr>
          <w:trHeight w:val="279"/>
        </w:trPr>
        <w:tc>
          <w:tcPr>
            <w:tcW w:w="5808" w:type="dxa"/>
          </w:tcPr>
          <w:p w14:paraId="7A577CB4" w14:textId="77777777" w:rsidR="00B3105B" w:rsidRPr="00B5381A" w:rsidRDefault="00B5381A" w:rsidP="00DE081E">
            <w:pPr>
              <w:pStyle w:val="TableParagraph"/>
              <w:spacing w:line="25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Съемные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пластиночные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протезы</w:t>
            </w:r>
          </w:p>
        </w:tc>
        <w:tc>
          <w:tcPr>
            <w:tcW w:w="2276" w:type="dxa"/>
          </w:tcPr>
          <w:p w14:paraId="095807B2" w14:textId="77777777" w:rsidR="00B3105B" w:rsidRPr="00B5381A" w:rsidRDefault="00B5381A" w:rsidP="00DE081E">
            <w:pPr>
              <w:pStyle w:val="TableParagraph"/>
              <w:spacing w:line="254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2276" w:type="dxa"/>
          </w:tcPr>
          <w:p w14:paraId="112BE659" w14:textId="77777777" w:rsidR="00B3105B" w:rsidRPr="00B5381A" w:rsidRDefault="00B5381A" w:rsidP="00DE081E">
            <w:pPr>
              <w:pStyle w:val="TableParagraph"/>
              <w:spacing w:line="254" w:lineRule="exact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3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</w:tr>
      <w:tr w:rsidR="00B3105B" w:rsidRPr="00B5381A" w14:paraId="609A5B52" w14:textId="77777777">
        <w:trPr>
          <w:trHeight w:val="285"/>
        </w:trPr>
        <w:tc>
          <w:tcPr>
            <w:tcW w:w="5808" w:type="dxa"/>
          </w:tcPr>
          <w:p w14:paraId="502B4723" w14:textId="77777777" w:rsidR="00B3105B" w:rsidRPr="00B5381A" w:rsidRDefault="00B5381A" w:rsidP="00DE081E">
            <w:pPr>
              <w:pStyle w:val="TableParagraph"/>
              <w:spacing w:before="10" w:line="25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Бюгельные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протезы</w:t>
            </w:r>
          </w:p>
        </w:tc>
        <w:tc>
          <w:tcPr>
            <w:tcW w:w="2276" w:type="dxa"/>
          </w:tcPr>
          <w:p w14:paraId="2754E654" w14:textId="77777777" w:rsidR="00B3105B" w:rsidRPr="00B5381A" w:rsidRDefault="00B5381A" w:rsidP="00DE081E">
            <w:pPr>
              <w:pStyle w:val="TableParagraph"/>
              <w:spacing w:before="10" w:line="254" w:lineRule="exact"/>
              <w:ind w:right="377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2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76" w:type="dxa"/>
          </w:tcPr>
          <w:p w14:paraId="7F14EB78" w14:textId="77777777" w:rsidR="00B3105B" w:rsidRPr="00B5381A" w:rsidRDefault="00B5381A" w:rsidP="00DE081E">
            <w:pPr>
              <w:pStyle w:val="TableParagraph"/>
              <w:spacing w:before="10" w:line="254" w:lineRule="exact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5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  <w:tr w:rsidR="00B3105B" w:rsidRPr="00B5381A" w14:paraId="2D5F073C" w14:textId="77777777">
        <w:trPr>
          <w:trHeight w:val="285"/>
        </w:trPr>
        <w:tc>
          <w:tcPr>
            <w:tcW w:w="5808" w:type="dxa"/>
          </w:tcPr>
          <w:p w14:paraId="1CAE3507" w14:textId="77777777" w:rsidR="00B3105B" w:rsidRPr="00B5381A" w:rsidRDefault="00B5381A" w:rsidP="00DE081E">
            <w:pPr>
              <w:pStyle w:val="TableParagraph"/>
              <w:spacing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Съемные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ортодонтические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аппараты</w:t>
            </w:r>
          </w:p>
        </w:tc>
        <w:tc>
          <w:tcPr>
            <w:tcW w:w="2276" w:type="dxa"/>
          </w:tcPr>
          <w:p w14:paraId="62351805" w14:textId="77777777" w:rsidR="00B3105B" w:rsidRPr="00B5381A" w:rsidRDefault="00B5381A" w:rsidP="00DE081E">
            <w:pPr>
              <w:pStyle w:val="TableParagraph"/>
              <w:spacing w:line="259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2276" w:type="dxa"/>
          </w:tcPr>
          <w:p w14:paraId="29E766C9" w14:textId="77777777" w:rsidR="00B3105B" w:rsidRPr="00B5381A" w:rsidRDefault="00B5381A" w:rsidP="00DE081E">
            <w:pPr>
              <w:pStyle w:val="TableParagraph"/>
              <w:spacing w:line="259" w:lineRule="exact"/>
              <w:ind w:right="37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</w:tr>
      <w:tr w:rsidR="00B3105B" w:rsidRPr="00B5381A" w14:paraId="714FA126" w14:textId="77777777">
        <w:trPr>
          <w:trHeight w:val="280"/>
        </w:trPr>
        <w:tc>
          <w:tcPr>
            <w:tcW w:w="5808" w:type="dxa"/>
          </w:tcPr>
          <w:p w14:paraId="31A556F3" w14:textId="77777777" w:rsidR="00B3105B" w:rsidRPr="00B5381A" w:rsidRDefault="00B5381A" w:rsidP="00DE081E">
            <w:pPr>
              <w:pStyle w:val="TableParagraph"/>
              <w:spacing w:line="254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Шинирование</w:t>
            </w:r>
          </w:p>
        </w:tc>
        <w:tc>
          <w:tcPr>
            <w:tcW w:w="2276" w:type="dxa"/>
          </w:tcPr>
          <w:p w14:paraId="2F056D10" w14:textId="77777777" w:rsidR="00B3105B" w:rsidRPr="00B5381A" w:rsidRDefault="00B5381A" w:rsidP="00DE081E">
            <w:pPr>
              <w:pStyle w:val="TableParagraph"/>
              <w:spacing w:line="254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3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2276" w:type="dxa"/>
          </w:tcPr>
          <w:p w14:paraId="7E35CEE8" w14:textId="77777777" w:rsidR="00B3105B" w:rsidRPr="00B5381A" w:rsidRDefault="00B5381A" w:rsidP="00DE081E">
            <w:pPr>
              <w:pStyle w:val="TableParagraph"/>
              <w:spacing w:line="254" w:lineRule="exact"/>
              <w:ind w:right="37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</w:tr>
    </w:tbl>
    <w:p w14:paraId="16E62D36" w14:textId="77777777" w:rsidR="00B3105B" w:rsidRPr="00B5381A" w:rsidRDefault="00B3105B" w:rsidP="00DE081E">
      <w:pPr>
        <w:spacing w:line="254" w:lineRule="exact"/>
        <w:jc w:val="both"/>
        <w:rPr>
          <w:rFonts w:ascii="Times New Roman" w:hAnsi="Times New Roman" w:cs="Times New Roman"/>
        </w:rPr>
        <w:sectPr w:rsidR="00B3105B" w:rsidRPr="00B5381A">
          <w:pgSz w:w="11910" w:h="16840"/>
          <w:pgMar w:top="240" w:right="60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276"/>
        <w:gridCol w:w="2276"/>
      </w:tblGrid>
      <w:tr w:rsidR="00B3105B" w:rsidRPr="00B5381A" w14:paraId="64A29CAD" w14:textId="77777777">
        <w:trPr>
          <w:trHeight w:val="285"/>
        </w:trPr>
        <w:tc>
          <w:tcPr>
            <w:tcW w:w="5808" w:type="dxa"/>
          </w:tcPr>
          <w:p w14:paraId="17613494" w14:textId="77777777" w:rsidR="00B3105B" w:rsidRPr="00B5381A" w:rsidRDefault="00B5381A" w:rsidP="00DE081E">
            <w:pPr>
              <w:pStyle w:val="TableParagraph"/>
              <w:spacing w:line="259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lastRenderedPageBreak/>
              <w:t>Ретейнеры</w:t>
            </w:r>
          </w:p>
        </w:tc>
        <w:tc>
          <w:tcPr>
            <w:tcW w:w="2276" w:type="dxa"/>
          </w:tcPr>
          <w:p w14:paraId="072AE1F1" w14:textId="77777777" w:rsidR="00B3105B" w:rsidRPr="00B5381A" w:rsidRDefault="00B5381A" w:rsidP="00DE081E">
            <w:pPr>
              <w:pStyle w:val="TableParagraph"/>
              <w:spacing w:line="259" w:lineRule="exact"/>
              <w:ind w:right="37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6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2276" w:type="dxa"/>
          </w:tcPr>
          <w:p w14:paraId="132A9BAB" w14:textId="77777777" w:rsidR="00B3105B" w:rsidRPr="00B5381A" w:rsidRDefault="00B5381A" w:rsidP="00DE081E">
            <w:pPr>
              <w:pStyle w:val="TableParagraph"/>
              <w:spacing w:line="259" w:lineRule="exact"/>
              <w:ind w:right="37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год</w:t>
            </w:r>
          </w:p>
        </w:tc>
      </w:tr>
      <w:tr w:rsidR="00B3105B" w:rsidRPr="00B5381A" w14:paraId="24842676" w14:textId="77777777">
        <w:trPr>
          <w:trHeight w:val="280"/>
        </w:trPr>
        <w:tc>
          <w:tcPr>
            <w:tcW w:w="5808" w:type="dxa"/>
          </w:tcPr>
          <w:p w14:paraId="4D618378" w14:textId="77777777" w:rsidR="00B3105B" w:rsidRPr="00B5381A" w:rsidRDefault="00B5381A" w:rsidP="00DE081E">
            <w:pPr>
              <w:pStyle w:val="TableParagraph"/>
              <w:spacing w:line="255" w:lineRule="exact"/>
              <w:ind w:left="155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Фиксация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фрагмента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зуба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при</w:t>
            </w:r>
            <w:r w:rsidRPr="00B5381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травме</w:t>
            </w:r>
          </w:p>
        </w:tc>
        <w:tc>
          <w:tcPr>
            <w:tcW w:w="2276" w:type="dxa"/>
          </w:tcPr>
          <w:p w14:paraId="30FD7EA4" w14:textId="77777777" w:rsidR="00B3105B" w:rsidRPr="00B5381A" w:rsidRDefault="00B5381A" w:rsidP="00DE081E">
            <w:pPr>
              <w:pStyle w:val="TableParagraph"/>
              <w:spacing w:line="255" w:lineRule="exact"/>
              <w:ind w:right="379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1</w:t>
            </w:r>
            <w:r w:rsidRPr="00B5381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276" w:type="dxa"/>
          </w:tcPr>
          <w:p w14:paraId="07F03093" w14:textId="77777777" w:rsidR="00B3105B" w:rsidRPr="00B5381A" w:rsidRDefault="00B5381A" w:rsidP="00DE081E">
            <w:pPr>
              <w:pStyle w:val="TableParagraph"/>
              <w:spacing w:line="255" w:lineRule="exact"/>
              <w:ind w:right="383"/>
              <w:jc w:val="both"/>
              <w:rPr>
                <w:rFonts w:ascii="Times New Roman" w:hAnsi="Times New Roman" w:cs="Times New Roman"/>
              </w:rPr>
            </w:pPr>
            <w:r w:rsidRPr="00B5381A">
              <w:rPr>
                <w:rFonts w:ascii="Times New Roman" w:hAnsi="Times New Roman" w:cs="Times New Roman"/>
              </w:rPr>
              <w:t>5</w:t>
            </w:r>
            <w:r w:rsidRPr="00B5381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5381A">
              <w:rPr>
                <w:rFonts w:ascii="Times New Roman" w:hAnsi="Times New Roman" w:cs="Times New Roman"/>
              </w:rPr>
              <w:t>лет</w:t>
            </w:r>
          </w:p>
        </w:tc>
      </w:tr>
    </w:tbl>
    <w:p w14:paraId="7CC43309" w14:textId="77777777" w:rsidR="00B3105B" w:rsidRPr="00B5381A" w:rsidRDefault="00B5381A" w:rsidP="00DE081E">
      <w:pPr>
        <w:pStyle w:val="ListParagraph"/>
        <w:numPr>
          <w:ilvl w:val="0"/>
          <w:numId w:val="2"/>
        </w:numPr>
        <w:tabs>
          <w:tab w:val="left" w:pos="706"/>
        </w:tabs>
        <w:spacing w:before="10"/>
        <w:ind w:right="508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Сроки службы распространяются только на комплексную стоматологическую помощь (комплексную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санацию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полости рта)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 устанавливаются в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индивидуальном порядке.</w:t>
      </w:r>
    </w:p>
    <w:p w14:paraId="0DE6ECFD" w14:textId="77777777" w:rsidR="00B3105B" w:rsidRPr="00B5381A" w:rsidRDefault="00B5381A" w:rsidP="00DE081E">
      <w:pPr>
        <w:pStyle w:val="BodyText"/>
        <w:spacing w:line="266" w:lineRule="exact"/>
        <w:ind w:left="54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**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изготовлении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защитной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каппы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у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врача-ортодонта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гарантии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1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год.</w:t>
      </w:r>
    </w:p>
    <w:p w14:paraId="6F1E5E2E" w14:textId="77777777" w:rsidR="00B3105B" w:rsidRPr="00B5381A" w:rsidRDefault="00B3105B" w:rsidP="00DE081E">
      <w:pPr>
        <w:pStyle w:val="BodyText"/>
        <w:spacing w:before="3"/>
        <w:jc w:val="both"/>
        <w:rPr>
          <w:rFonts w:ascii="Times New Roman" w:hAnsi="Times New Roman" w:cs="Times New Roman"/>
        </w:rPr>
      </w:pPr>
    </w:p>
    <w:p w14:paraId="7B0FF45B" w14:textId="77777777" w:rsidR="00B3105B" w:rsidRPr="00B5381A" w:rsidRDefault="00B5381A" w:rsidP="00DE081E">
      <w:pPr>
        <w:pStyle w:val="Heading3"/>
        <w:numPr>
          <w:ilvl w:val="0"/>
          <w:numId w:val="9"/>
        </w:numPr>
        <w:tabs>
          <w:tab w:val="left" w:pos="2947"/>
        </w:tabs>
        <w:spacing w:line="267" w:lineRule="exact"/>
        <w:ind w:left="2946" w:hanging="28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СНИЖЕНИЕ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ГАРАНТИЙНОГО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(СРОКА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СЛУЖБЫ)</w:t>
      </w:r>
    </w:p>
    <w:p w14:paraId="2E1E4BC2" w14:textId="77777777" w:rsidR="00B3105B" w:rsidRPr="00B5381A" w:rsidRDefault="00B5381A" w:rsidP="00DE081E">
      <w:pPr>
        <w:pStyle w:val="BodyText"/>
        <w:spacing w:line="267" w:lineRule="exact"/>
        <w:ind w:left="12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Возможные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причины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возникновения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недостатков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услуг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период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гарантийного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срока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(срока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службы):</w:t>
      </w:r>
    </w:p>
    <w:p w14:paraId="5B4D1F53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2"/>
        <w:ind w:right="264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влияние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явных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вероятных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общих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заболеваний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потребителя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течение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проблем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(обменные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нарушения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и системные заболевания);</w:t>
      </w:r>
    </w:p>
    <w:p w14:paraId="38B7A8CA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5" w:line="237" w:lineRule="auto"/>
        <w:ind w:right="1185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снижение иммунологической реактивности организма потребителя (пациента), в том числе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проявляющееся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частыми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инфекционными заболеваниями;</w:t>
      </w:r>
    </w:p>
    <w:p w14:paraId="78D32DF6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1"/>
        <w:ind w:left="855" w:hanging="17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прием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гормональных,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психотропных,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наркотических,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кислотосодержащих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препаратов;</w:t>
      </w:r>
    </w:p>
    <w:p w14:paraId="58973BBD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4" w:line="237" w:lineRule="auto"/>
        <w:ind w:right="767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невыполнение рекомендаций врача, направленных на укрепление эмали зубов, нормализацию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состояния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десен;</w:t>
      </w:r>
    </w:p>
    <w:p w14:paraId="3CDBA7CA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1"/>
        <w:ind w:right="769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самолечение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заболеваний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(применение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средств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гигиены,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процедур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прием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медикаментов,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не назначенных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врачом);</w:t>
      </w:r>
    </w:p>
    <w:p w14:paraId="51C0B9F6" w14:textId="77777777" w:rsidR="00B3105B" w:rsidRPr="00B5381A" w:rsidRDefault="00B5381A" w:rsidP="00DE081E">
      <w:pPr>
        <w:pStyle w:val="ListParagraph"/>
        <w:numPr>
          <w:ilvl w:val="1"/>
          <w:numId w:val="2"/>
        </w:numPr>
        <w:tabs>
          <w:tab w:val="left" w:pos="856"/>
        </w:tabs>
        <w:spacing w:before="3" w:line="267" w:lineRule="exact"/>
        <w:ind w:left="855" w:hanging="17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нарушение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пользования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ухода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за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зубными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протезами.</w:t>
      </w:r>
    </w:p>
    <w:p w14:paraId="69AAFA71" w14:textId="77777777" w:rsidR="00B3105B" w:rsidRPr="00B5381A" w:rsidRDefault="00B5381A" w:rsidP="00DE081E">
      <w:pPr>
        <w:pStyle w:val="BodyText"/>
        <w:spacing w:line="267" w:lineRule="exact"/>
        <w:ind w:left="313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u w:val="single"/>
        </w:rPr>
        <w:t>Особенности</w:t>
      </w:r>
      <w:r w:rsidRPr="00B5381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5381A">
        <w:rPr>
          <w:rFonts w:ascii="Times New Roman" w:hAnsi="Times New Roman" w:cs="Times New Roman"/>
          <w:u w:val="single"/>
        </w:rPr>
        <w:t>определения</w:t>
      </w:r>
      <w:r w:rsidRPr="00B5381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5381A">
        <w:rPr>
          <w:rFonts w:ascii="Times New Roman" w:hAnsi="Times New Roman" w:cs="Times New Roman"/>
          <w:u w:val="single"/>
        </w:rPr>
        <w:t>конкретных</w:t>
      </w:r>
      <w:r w:rsidRPr="00B5381A">
        <w:rPr>
          <w:rFonts w:ascii="Times New Roman" w:hAnsi="Times New Roman" w:cs="Times New Roman"/>
          <w:spacing w:val="-6"/>
          <w:u w:val="single"/>
        </w:rPr>
        <w:t xml:space="preserve"> </w:t>
      </w:r>
      <w:r w:rsidRPr="00B5381A">
        <w:rPr>
          <w:rFonts w:ascii="Times New Roman" w:hAnsi="Times New Roman" w:cs="Times New Roman"/>
          <w:u w:val="single"/>
        </w:rPr>
        <w:t>сроков:</w:t>
      </w:r>
    </w:p>
    <w:p w14:paraId="5F56A65A" w14:textId="77777777" w:rsidR="00B3105B" w:rsidRPr="00B5381A" w:rsidRDefault="00B5381A" w:rsidP="00DE081E">
      <w:pPr>
        <w:pStyle w:val="BodyText"/>
        <w:spacing w:before="2"/>
        <w:ind w:left="12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30"/>
        </w:rPr>
        <w:t xml:space="preserve"> </w:t>
      </w:r>
      <w:r w:rsidRPr="00B5381A">
        <w:rPr>
          <w:rFonts w:ascii="Times New Roman" w:hAnsi="Times New Roman" w:cs="Times New Roman"/>
        </w:rPr>
        <w:t>–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стоматологический</w:t>
      </w:r>
      <w:r w:rsidRPr="00B5381A">
        <w:rPr>
          <w:rFonts w:ascii="Times New Roman" w:hAnsi="Times New Roman" w:cs="Times New Roman"/>
          <w:spacing w:val="33"/>
        </w:rPr>
        <w:t xml:space="preserve"> </w:t>
      </w:r>
      <w:r w:rsidRPr="00B5381A">
        <w:rPr>
          <w:rFonts w:ascii="Times New Roman" w:hAnsi="Times New Roman" w:cs="Times New Roman"/>
        </w:rPr>
        <w:t>индекс,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определяющий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состояние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полости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рта,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а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именно:</w:t>
      </w:r>
      <w:r w:rsidRPr="00B5381A">
        <w:rPr>
          <w:rFonts w:ascii="Times New Roman" w:hAnsi="Times New Roman" w:cs="Times New Roman"/>
          <w:spacing w:val="32"/>
        </w:rPr>
        <w:t xml:space="preserve"> </w:t>
      </w:r>
      <w:r w:rsidRPr="00B5381A">
        <w:rPr>
          <w:rFonts w:ascii="Times New Roman" w:hAnsi="Times New Roman" w:cs="Times New Roman"/>
        </w:rPr>
        <w:t>количество</w:t>
      </w:r>
      <w:r w:rsidRPr="00B5381A">
        <w:rPr>
          <w:rFonts w:ascii="Times New Roman" w:hAnsi="Times New Roman" w:cs="Times New Roman"/>
          <w:spacing w:val="30"/>
        </w:rPr>
        <w:t xml:space="preserve"> </w:t>
      </w:r>
      <w:r w:rsidRPr="00B5381A">
        <w:rPr>
          <w:rFonts w:ascii="Times New Roman" w:hAnsi="Times New Roman" w:cs="Times New Roman"/>
        </w:rPr>
        <w:t>удаленных</w:t>
      </w:r>
      <w:r w:rsidRPr="00B5381A">
        <w:rPr>
          <w:rFonts w:ascii="Times New Roman" w:hAnsi="Times New Roman" w:cs="Times New Roman"/>
          <w:spacing w:val="-46"/>
        </w:rPr>
        <w:t xml:space="preserve"> </w:t>
      </w:r>
      <w:r w:rsidRPr="00B5381A">
        <w:rPr>
          <w:rFonts w:ascii="Times New Roman" w:hAnsi="Times New Roman" w:cs="Times New Roman"/>
        </w:rPr>
        <w:t>зубов,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вылеченных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 зубов,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требующих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лечения.</w:t>
      </w:r>
    </w:p>
    <w:p w14:paraId="1A38BAB7" w14:textId="77777777" w:rsidR="00B3105B" w:rsidRPr="00B5381A" w:rsidRDefault="00B5381A" w:rsidP="00DE081E">
      <w:pPr>
        <w:pStyle w:val="Heading3"/>
        <w:spacing w:line="267" w:lineRule="exact"/>
        <w:ind w:left="545"/>
        <w:rPr>
          <w:rFonts w:ascii="Times New Roman" w:hAnsi="Times New Roman" w:cs="Times New Roman"/>
          <w:b w:val="0"/>
        </w:rPr>
      </w:pPr>
      <w:r w:rsidRPr="00B5381A">
        <w:rPr>
          <w:rFonts w:ascii="Times New Roman" w:hAnsi="Times New Roman" w:cs="Times New Roman"/>
        </w:rPr>
        <w:t>Для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терапевтических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работ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18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лет</w:t>
      </w:r>
      <w:r w:rsidRPr="00B5381A">
        <w:rPr>
          <w:rFonts w:ascii="Times New Roman" w:hAnsi="Times New Roman" w:cs="Times New Roman"/>
          <w:b w:val="0"/>
        </w:rPr>
        <w:t>:</w:t>
      </w:r>
    </w:p>
    <w:p w14:paraId="0D5FC72A" w14:textId="77777777" w:rsidR="00B3105B" w:rsidRPr="00B5381A" w:rsidRDefault="00B5381A" w:rsidP="00DE081E">
      <w:pPr>
        <w:spacing w:before="1"/>
        <w:ind w:left="545" w:right="6089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 КПУ 13-18 сроки снижаются на 30%;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 КПУ более 18 сроки снижаются на 50%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  <w:b/>
        </w:rPr>
        <w:t>Для</w:t>
      </w:r>
      <w:r w:rsidRPr="00B5381A">
        <w:rPr>
          <w:rFonts w:ascii="Times New Roman" w:hAnsi="Times New Roman" w:cs="Times New Roman"/>
          <w:b/>
          <w:spacing w:val="-1"/>
        </w:rPr>
        <w:t xml:space="preserve"> </w:t>
      </w:r>
      <w:r w:rsidRPr="00B5381A">
        <w:rPr>
          <w:rFonts w:ascii="Times New Roman" w:hAnsi="Times New Roman" w:cs="Times New Roman"/>
          <w:b/>
        </w:rPr>
        <w:t>терапевтических</w:t>
      </w:r>
      <w:r w:rsidRPr="00B5381A">
        <w:rPr>
          <w:rFonts w:ascii="Times New Roman" w:hAnsi="Times New Roman" w:cs="Times New Roman"/>
          <w:b/>
          <w:spacing w:val="-6"/>
        </w:rPr>
        <w:t xml:space="preserve"> </w:t>
      </w:r>
      <w:r w:rsidRPr="00B5381A">
        <w:rPr>
          <w:rFonts w:ascii="Times New Roman" w:hAnsi="Times New Roman" w:cs="Times New Roman"/>
          <w:b/>
        </w:rPr>
        <w:t>работ</w:t>
      </w:r>
      <w:r w:rsidRPr="00B5381A">
        <w:rPr>
          <w:rFonts w:ascii="Times New Roman" w:hAnsi="Times New Roman" w:cs="Times New Roman"/>
          <w:b/>
          <w:spacing w:val="-1"/>
        </w:rPr>
        <w:t xml:space="preserve"> </w:t>
      </w:r>
      <w:r w:rsidRPr="00B5381A">
        <w:rPr>
          <w:rFonts w:ascii="Times New Roman" w:hAnsi="Times New Roman" w:cs="Times New Roman"/>
          <w:b/>
        </w:rPr>
        <w:t>до</w:t>
      </w:r>
      <w:r w:rsidRPr="00B5381A">
        <w:rPr>
          <w:rFonts w:ascii="Times New Roman" w:hAnsi="Times New Roman" w:cs="Times New Roman"/>
          <w:b/>
          <w:spacing w:val="-4"/>
        </w:rPr>
        <w:t xml:space="preserve"> </w:t>
      </w:r>
      <w:r w:rsidRPr="00B5381A">
        <w:rPr>
          <w:rFonts w:ascii="Times New Roman" w:hAnsi="Times New Roman" w:cs="Times New Roman"/>
          <w:b/>
        </w:rPr>
        <w:t>18</w:t>
      </w:r>
      <w:r w:rsidRPr="00B5381A">
        <w:rPr>
          <w:rFonts w:ascii="Times New Roman" w:hAnsi="Times New Roman" w:cs="Times New Roman"/>
          <w:b/>
          <w:spacing w:val="-2"/>
        </w:rPr>
        <w:t xml:space="preserve"> </w:t>
      </w:r>
      <w:r w:rsidRPr="00B5381A">
        <w:rPr>
          <w:rFonts w:ascii="Times New Roman" w:hAnsi="Times New Roman" w:cs="Times New Roman"/>
          <w:b/>
        </w:rPr>
        <w:t>лет</w:t>
      </w:r>
      <w:r w:rsidRPr="00B5381A">
        <w:rPr>
          <w:rFonts w:ascii="Times New Roman" w:hAnsi="Times New Roman" w:cs="Times New Roman"/>
        </w:rPr>
        <w:t>:</w:t>
      </w:r>
    </w:p>
    <w:p w14:paraId="2E685114" w14:textId="77777777" w:rsidR="00B3105B" w:rsidRPr="00B5381A" w:rsidRDefault="00B5381A" w:rsidP="00DE081E">
      <w:pPr>
        <w:pStyle w:val="BodyText"/>
        <w:tabs>
          <w:tab w:val="left" w:pos="1540"/>
        </w:tabs>
        <w:ind w:left="1541" w:right="5651" w:hanging="99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3-6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лет</w:t>
      </w:r>
      <w:r w:rsidRPr="00B5381A">
        <w:rPr>
          <w:rFonts w:ascii="Times New Roman" w:hAnsi="Times New Roman" w:cs="Times New Roman"/>
        </w:rPr>
        <w:tab/>
        <w:t>При КПУ 3-6 сроки снижаются на 30%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&lt;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6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50%</w:t>
      </w:r>
    </w:p>
    <w:p w14:paraId="72FB364B" w14:textId="77777777" w:rsidR="00B3105B" w:rsidRPr="00B5381A" w:rsidRDefault="00B5381A" w:rsidP="00DE081E">
      <w:pPr>
        <w:pStyle w:val="BodyText"/>
        <w:tabs>
          <w:tab w:val="left" w:pos="1540"/>
        </w:tabs>
        <w:spacing w:before="5" w:line="237" w:lineRule="auto"/>
        <w:ind w:left="1541" w:right="5651" w:hanging="99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7-10лет</w:t>
      </w:r>
      <w:r w:rsidRPr="00B5381A">
        <w:rPr>
          <w:rFonts w:ascii="Times New Roman" w:hAnsi="Times New Roman" w:cs="Times New Roman"/>
        </w:rPr>
        <w:tab/>
        <w:t>При КПУ 6-8 сроки снижаются на 30%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&lt;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8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50%</w:t>
      </w:r>
    </w:p>
    <w:p w14:paraId="2A5EC6C5" w14:textId="77777777" w:rsidR="00B3105B" w:rsidRPr="00B5381A" w:rsidRDefault="00B5381A" w:rsidP="00DE081E">
      <w:pPr>
        <w:pStyle w:val="BodyText"/>
        <w:spacing w:before="1"/>
        <w:ind w:left="1541" w:right="5651" w:hanging="99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11-14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лет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5-8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30%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&lt;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8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50%</w:t>
      </w:r>
    </w:p>
    <w:p w14:paraId="10FC4039" w14:textId="77777777" w:rsidR="00B3105B" w:rsidRPr="00B5381A" w:rsidRDefault="00B5381A" w:rsidP="00DE081E">
      <w:pPr>
        <w:pStyle w:val="BodyText"/>
        <w:spacing w:before="5" w:line="237" w:lineRule="auto"/>
        <w:ind w:left="1541" w:right="5651" w:hanging="99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15-18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лет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7-9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30%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КПУ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&lt;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9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50%</w:t>
      </w:r>
    </w:p>
    <w:p w14:paraId="38387737" w14:textId="77777777" w:rsidR="00B3105B" w:rsidRPr="00B5381A" w:rsidRDefault="00B5381A" w:rsidP="00DE081E">
      <w:pPr>
        <w:pStyle w:val="BodyText"/>
        <w:spacing w:before="2"/>
        <w:ind w:left="120" w:right="659" w:firstLine="42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 xml:space="preserve">При неудовлетворительной гигиене полости рта сроки снижаются на 70%, </w:t>
      </w:r>
      <w:r w:rsidRPr="00B5381A">
        <w:rPr>
          <w:rFonts w:ascii="Times New Roman" w:hAnsi="Times New Roman" w:cs="Times New Roman"/>
          <w:color w:val="16284B"/>
        </w:rPr>
        <w:t>согласно Индексу зубного</w:t>
      </w:r>
      <w:r w:rsidRPr="00B5381A">
        <w:rPr>
          <w:rFonts w:ascii="Times New Roman" w:hAnsi="Times New Roman" w:cs="Times New Roman"/>
          <w:color w:val="16284B"/>
          <w:spacing w:val="-47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налёта</w:t>
      </w:r>
      <w:r w:rsidRPr="00B5381A">
        <w:rPr>
          <w:rFonts w:ascii="Times New Roman" w:hAnsi="Times New Roman" w:cs="Times New Roman"/>
          <w:color w:val="16284B"/>
          <w:spacing w:val="-2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(Silness</w:t>
      </w:r>
      <w:r w:rsidRPr="00B5381A">
        <w:rPr>
          <w:rFonts w:ascii="Times New Roman" w:hAnsi="Times New Roman" w:cs="Times New Roman"/>
          <w:color w:val="16284B"/>
          <w:spacing w:val="-2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&amp;</w:t>
      </w:r>
      <w:r w:rsidRPr="00B5381A">
        <w:rPr>
          <w:rFonts w:ascii="Times New Roman" w:hAnsi="Times New Roman" w:cs="Times New Roman"/>
          <w:color w:val="16284B"/>
          <w:spacing w:val="-1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Loe, 1964)</w:t>
      </w:r>
    </w:p>
    <w:p w14:paraId="69424EC5" w14:textId="77777777" w:rsidR="00B3105B" w:rsidRPr="00B5381A" w:rsidRDefault="00B5381A" w:rsidP="00DE081E">
      <w:pPr>
        <w:pStyle w:val="BodyText"/>
        <w:spacing w:line="242" w:lineRule="auto"/>
        <w:ind w:left="120" w:firstLine="42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  <w:b/>
        </w:rPr>
        <w:t xml:space="preserve">Для ортопедических работ: </w:t>
      </w:r>
      <w:r w:rsidRPr="00B5381A">
        <w:rPr>
          <w:rFonts w:ascii="Times New Roman" w:hAnsi="Times New Roman" w:cs="Times New Roman"/>
        </w:rPr>
        <w:t>При неудовлетворительной гигиене полости рта на все виды протезирования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снижаются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50%,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согласно</w:t>
      </w:r>
      <w:r w:rsidRPr="00B5381A">
        <w:rPr>
          <w:rFonts w:ascii="Times New Roman" w:hAnsi="Times New Roman" w:cs="Times New Roman"/>
          <w:color w:val="16284B"/>
          <w:spacing w:val="-1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Индексу зубного</w:t>
      </w:r>
      <w:r w:rsidRPr="00B5381A">
        <w:rPr>
          <w:rFonts w:ascii="Times New Roman" w:hAnsi="Times New Roman" w:cs="Times New Roman"/>
          <w:color w:val="16284B"/>
          <w:spacing w:val="1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налёта</w:t>
      </w:r>
      <w:r w:rsidRPr="00B5381A">
        <w:rPr>
          <w:rFonts w:ascii="Times New Roman" w:hAnsi="Times New Roman" w:cs="Times New Roman"/>
          <w:color w:val="16284B"/>
          <w:spacing w:val="-2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(Silness</w:t>
      </w:r>
      <w:r w:rsidRPr="00B5381A">
        <w:rPr>
          <w:rFonts w:ascii="Times New Roman" w:hAnsi="Times New Roman" w:cs="Times New Roman"/>
          <w:color w:val="16284B"/>
          <w:spacing w:val="-2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&amp;</w:t>
      </w:r>
      <w:r w:rsidRPr="00B5381A">
        <w:rPr>
          <w:rFonts w:ascii="Times New Roman" w:hAnsi="Times New Roman" w:cs="Times New Roman"/>
          <w:color w:val="16284B"/>
          <w:spacing w:val="-1"/>
        </w:rPr>
        <w:t xml:space="preserve"> </w:t>
      </w:r>
      <w:r w:rsidRPr="00B5381A">
        <w:rPr>
          <w:rFonts w:ascii="Times New Roman" w:hAnsi="Times New Roman" w:cs="Times New Roman"/>
          <w:color w:val="16284B"/>
        </w:rPr>
        <w:t>Loe, 1964).</w:t>
      </w:r>
    </w:p>
    <w:p w14:paraId="2FD4DAF2" w14:textId="77777777" w:rsidR="00B3105B" w:rsidRPr="00B5381A" w:rsidRDefault="00B3105B" w:rsidP="00DE081E">
      <w:pPr>
        <w:pStyle w:val="BodyText"/>
        <w:spacing w:before="9"/>
        <w:jc w:val="both"/>
        <w:rPr>
          <w:rFonts w:ascii="Times New Roman" w:hAnsi="Times New Roman" w:cs="Times New Roman"/>
          <w:sz w:val="21"/>
        </w:rPr>
      </w:pPr>
    </w:p>
    <w:p w14:paraId="13E047AA" w14:textId="77777777" w:rsidR="00B3105B" w:rsidRPr="00B5381A" w:rsidRDefault="00B5381A" w:rsidP="00DE081E">
      <w:pPr>
        <w:pStyle w:val="Heading3"/>
        <w:numPr>
          <w:ilvl w:val="0"/>
          <w:numId w:val="9"/>
        </w:numPr>
        <w:tabs>
          <w:tab w:val="left" w:pos="1751"/>
        </w:tabs>
        <w:spacing w:line="267" w:lineRule="exact"/>
        <w:ind w:left="175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ОБЯЗАТЕЛЬСТВА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ОТНОШЕНИИ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УСЛУГ</w:t>
      </w:r>
    </w:p>
    <w:p w14:paraId="1E29FEC1" w14:textId="77777777" w:rsidR="00B3105B" w:rsidRPr="00B5381A" w:rsidRDefault="00B5381A" w:rsidP="00DE081E">
      <w:pPr>
        <w:pStyle w:val="ListParagraph"/>
        <w:numPr>
          <w:ilvl w:val="1"/>
          <w:numId w:val="1"/>
        </w:numPr>
        <w:tabs>
          <w:tab w:val="left" w:pos="841"/>
        </w:tabs>
        <w:ind w:right="114" w:hanging="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полезные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свойства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которых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потребляются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процессе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оказания,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которых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имеют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материального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выражения,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представляется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возможным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установить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гарантийные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сроки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службы.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менее,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во всех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перечисленных случаях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клиника гарантирует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соблюдение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общепринятых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стандартов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алгоритмов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оказания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помощи,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также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дает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определенные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ниже прогнозы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успешности проводимого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лечения.</w:t>
      </w:r>
    </w:p>
    <w:p w14:paraId="4C1EFC38" w14:textId="77777777" w:rsidR="00B3105B" w:rsidRPr="00B5381A" w:rsidRDefault="00B5381A" w:rsidP="00DE081E">
      <w:pPr>
        <w:pStyle w:val="ListParagraph"/>
        <w:numPr>
          <w:ilvl w:val="1"/>
          <w:numId w:val="1"/>
        </w:numPr>
        <w:tabs>
          <w:tab w:val="left" w:pos="841"/>
        </w:tabs>
        <w:spacing w:before="1" w:line="267" w:lineRule="exact"/>
        <w:ind w:left="840" w:hanging="72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всех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случаях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оказания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услуг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безусловно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гарантируется:</w:t>
      </w:r>
    </w:p>
    <w:p w14:paraId="5BBEBC78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66"/>
        </w:tabs>
        <w:spacing w:line="242" w:lineRule="auto"/>
        <w:ind w:right="119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предоставление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полной,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достоверной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доступной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форме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информации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состоянии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здоровья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пациентов;</w:t>
      </w:r>
    </w:p>
    <w:p w14:paraId="3F51366A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41"/>
        </w:tabs>
        <w:ind w:right="126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проведение консультации и консилиума — как по медицинским показаниям, так и по требованию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пациента;</w:t>
      </w:r>
    </w:p>
    <w:p w14:paraId="29A14CC9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956"/>
        </w:tabs>
        <w:spacing w:line="242" w:lineRule="auto"/>
        <w:ind w:right="118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проведение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специалистами,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имеющими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сертификаты,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подтверждающие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осуществление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данного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вида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медицинской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помощи;</w:t>
      </w:r>
    </w:p>
    <w:p w14:paraId="2C0B916A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91"/>
        </w:tabs>
        <w:spacing w:line="237" w:lineRule="auto"/>
        <w:ind w:right="124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учет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показателей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общего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здоровья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осуществлении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диагностических,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лечебных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профилактических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мероприятий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стоматологами всех специализаций;</w:t>
      </w:r>
    </w:p>
    <w:p w14:paraId="52D6538B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составление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рекомендуемого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(предлагаемого)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плана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лечения;</w:t>
      </w:r>
    </w:p>
    <w:p w14:paraId="034FD2A4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56"/>
        </w:tabs>
        <w:ind w:right="111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индивидуальный подбор анестетиков, что позволяет в максимальной степени исключить болевые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ощущения; безопасность 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— обеспечивается соответствием стандартов JCI (Joint Commission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International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-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международные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стандарты</w:t>
      </w:r>
      <w:r w:rsidRPr="00B5381A">
        <w:rPr>
          <w:rFonts w:ascii="Times New Roman" w:hAnsi="Times New Roman" w:cs="Times New Roman"/>
          <w:spacing w:val="21"/>
        </w:rPr>
        <w:t xml:space="preserve"> </w:t>
      </w:r>
      <w:r w:rsidRPr="00B5381A">
        <w:rPr>
          <w:rFonts w:ascii="Times New Roman" w:hAnsi="Times New Roman" w:cs="Times New Roman"/>
        </w:rPr>
        <w:t>качества</w:t>
      </w:r>
      <w:r w:rsidRPr="00B5381A">
        <w:rPr>
          <w:rFonts w:ascii="Times New Roman" w:hAnsi="Times New Roman" w:cs="Times New Roman"/>
          <w:spacing w:val="22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безопасности</w:t>
      </w:r>
      <w:r w:rsidRPr="00B5381A">
        <w:rPr>
          <w:rFonts w:ascii="Times New Roman" w:hAnsi="Times New Roman" w:cs="Times New Roman"/>
          <w:spacing w:val="24"/>
        </w:rPr>
        <w:t xml:space="preserve"> </w:t>
      </w:r>
      <w:r w:rsidRPr="00B5381A">
        <w:rPr>
          <w:rFonts w:ascii="Times New Roman" w:hAnsi="Times New Roman" w:cs="Times New Roman"/>
        </w:rPr>
        <w:t>медицинских</w:t>
      </w:r>
      <w:r w:rsidRPr="00B5381A">
        <w:rPr>
          <w:rFonts w:ascii="Times New Roman" w:hAnsi="Times New Roman" w:cs="Times New Roman"/>
          <w:spacing w:val="23"/>
        </w:rPr>
        <w:t xml:space="preserve"> </w:t>
      </w:r>
      <w:r w:rsidRPr="00B5381A">
        <w:rPr>
          <w:rFonts w:ascii="Times New Roman" w:hAnsi="Times New Roman" w:cs="Times New Roman"/>
        </w:rPr>
        <w:t>учреждений)</w:t>
      </w:r>
    </w:p>
    <w:p w14:paraId="28509A92" w14:textId="77777777" w:rsidR="00B3105B" w:rsidRPr="00B5381A" w:rsidRDefault="00B3105B" w:rsidP="00DE081E">
      <w:pPr>
        <w:jc w:val="both"/>
        <w:rPr>
          <w:rFonts w:ascii="Times New Roman" w:hAnsi="Times New Roman" w:cs="Times New Roman"/>
        </w:rPr>
        <w:sectPr w:rsidR="00B3105B" w:rsidRPr="00B5381A">
          <w:pgSz w:w="11910" w:h="16840"/>
          <w:pgMar w:top="260" w:right="600" w:bottom="280" w:left="600" w:header="720" w:footer="720" w:gutter="0"/>
          <w:cols w:space="720"/>
        </w:sectPr>
      </w:pPr>
    </w:p>
    <w:p w14:paraId="3746A756" w14:textId="77777777" w:rsidR="00B3105B" w:rsidRPr="00B5381A" w:rsidRDefault="00B5381A" w:rsidP="00DE081E">
      <w:pPr>
        <w:pStyle w:val="BodyText"/>
        <w:tabs>
          <w:tab w:val="left" w:pos="2070"/>
          <w:tab w:val="left" w:pos="5334"/>
          <w:tab w:val="left" w:pos="6832"/>
          <w:tab w:val="left" w:pos="7177"/>
          <w:tab w:val="left" w:pos="8976"/>
          <w:tab w:val="left" w:pos="10485"/>
        </w:tabs>
        <w:spacing w:before="32" w:line="237" w:lineRule="auto"/>
        <w:ind w:left="685" w:right="11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lastRenderedPageBreak/>
        <w:t>комплексом</w:t>
      </w:r>
      <w:r w:rsidRPr="00B5381A">
        <w:rPr>
          <w:rFonts w:ascii="Times New Roman" w:hAnsi="Times New Roman" w:cs="Times New Roman"/>
        </w:rPr>
        <w:tab/>
        <w:t>санитарно-эпидемиологических</w:t>
      </w:r>
      <w:r w:rsidRPr="00B5381A">
        <w:rPr>
          <w:rFonts w:ascii="Times New Roman" w:hAnsi="Times New Roman" w:cs="Times New Roman"/>
        </w:rPr>
        <w:tab/>
        <w:t>мероприятий</w:t>
      </w:r>
      <w:r w:rsidRPr="00B5381A">
        <w:rPr>
          <w:rFonts w:ascii="Times New Roman" w:hAnsi="Times New Roman" w:cs="Times New Roman"/>
        </w:rPr>
        <w:tab/>
        <w:t>и</w:t>
      </w:r>
      <w:r w:rsidRPr="00B5381A">
        <w:rPr>
          <w:rFonts w:ascii="Times New Roman" w:hAnsi="Times New Roman" w:cs="Times New Roman"/>
        </w:rPr>
        <w:tab/>
        <w:t>использованием</w:t>
      </w:r>
      <w:r w:rsidRPr="00B5381A">
        <w:rPr>
          <w:rFonts w:ascii="Times New Roman" w:hAnsi="Times New Roman" w:cs="Times New Roman"/>
        </w:rPr>
        <w:tab/>
        <w:t>разрешенных</w:t>
      </w:r>
      <w:r w:rsidRPr="00B5381A">
        <w:rPr>
          <w:rFonts w:ascii="Times New Roman" w:hAnsi="Times New Roman" w:cs="Times New Roman"/>
        </w:rPr>
        <w:tab/>
      </w:r>
      <w:r w:rsidRPr="00B5381A">
        <w:rPr>
          <w:rFonts w:ascii="Times New Roman" w:hAnsi="Times New Roman" w:cs="Times New Roman"/>
          <w:spacing w:val="-1"/>
        </w:rPr>
        <w:t>к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применению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технологий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 материалов;</w:t>
      </w:r>
    </w:p>
    <w:p w14:paraId="2C8E65FC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spacing w:before="2"/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точная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диагностика;</w:t>
      </w:r>
    </w:p>
    <w:p w14:paraId="6DEB42EB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spacing w:before="2"/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тщательное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соблюдение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технологий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лечения;</w:t>
      </w:r>
    </w:p>
    <w:p w14:paraId="7573316C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36"/>
        </w:tabs>
        <w:spacing w:before="3" w:line="237" w:lineRule="auto"/>
        <w:ind w:right="125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применение</w:t>
      </w:r>
      <w:r w:rsidRPr="00B5381A">
        <w:rPr>
          <w:rFonts w:ascii="Times New Roman" w:hAnsi="Times New Roman" w:cs="Times New Roman"/>
          <w:spacing w:val="27"/>
        </w:rPr>
        <w:t xml:space="preserve"> </w:t>
      </w:r>
      <w:r w:rsidRPr="00B5381A">
        <w:rPr>
          <w:rFonts w:ascii="Times New Roman" w:hAnsi="Times New Roman" w:cs="Times New Roman"/>
        </w:rPr>
        <w:t>технологически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безопасных,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разрешенных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Минздравом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РФ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материалов,</w:t>
      </w:r>
      <w:r w:rsidRPr="00B5381A">
        <w:rPr>
          <w:rFonts w:ascii="Times New Roman" w:hAnsi="Times New Roman" w:cs="Times New Roman"/>
          <w:spacing w:val="26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28"/>
        </w:rPr>
        <w:t xml:space="preserve"> </w:t>
      </w:r>
      <w:r w:rsidRPr="00B5381A">
        <w:rPr>
          <w:rFonts w:ascii="Times New Roman" w:hAnsi="Times New Roman" w:cs="Times New Roman"/>
        </w:rPr>
        <w:t>утративших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сроков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годности;</w:t>
      </w:r>
    </w:p>
    <w:p w14:paraId="5F3BE668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spacing w:before="1"/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проведение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контрольных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осмотров;</w:t>
      </w:r>
    </w:p>
    <w:p w14:paraId="18030C75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spacing w:before="2" w:line="267" w:lineRule="exact"/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проведение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профилактических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осмотров;</w:t>
      </w:r>
    </w:p>
    <w:p w14:paraId="4801B4D4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ind w:right="111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мероприятия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по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устранению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снижению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степени</w:t>
      </w:r>
      <w:r w:rsidRPr="00B5381A">
        <w:rPr>
          <w:rFonts w:ascii="Times New Roman" w:hAnsi="Times New Roman" w:cs="Times New Roman"/>
          <w:spacing w:val="-12"/>
        </w:rPr>
        <w:t xml:space="preserve"> </w:t>
      </w:r>
      <w:r w:rsidRPr="00B5381A">
        <w:rPr>
          <w:rFonts w:ascii="Times New Roman" w:hAnsi="Times New Roman" w:cs="Times New Roman"/>
        </w:rPr>
        <w:t>осложнений,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которые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могут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возникнуть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процессе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после лечения;</w:t>
      </w:r>
    </w:p>
    <w:p w14:paraId="0482F812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06"/>
        </w:tabs>
        <w:spacing w:before="1"/>
        <w:ind w:left="805" w:hanging="12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определение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риска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повторения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или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обострения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выявленных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заболеваний;</w:t>
      </w:r>
    </w:p>
    <w:p w14:paraId="2F736FDB" w14:textId="77777777" w:rsidR="00B3105B" w:rsidRPr="00B5381A" w:rsidRDefault="00B5381A" w:rsidP="00DE081E">
      <w:pPr>
        <w:pStyle w:val="ListParagraph"/>
        <w:numPr>
          <w:ilvl w:val="2"/>
          <w:numId w:val="1"/>
        </w:numPr>
        <w:tabs>
          <w:tab w:val="left" w:pos="891"/>
        </w:tabs>
        <w:spacing w:before="1"/>
        <w:ind w:right="119" w:firstLine="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достижение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показателей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качества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эстетических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учетом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имеющихся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отечественной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стандартов,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пожеланий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объективных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обстоятельств,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выявленных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врачом.</w:t>
      </w:r>
    </w:p>
    <w:p w14:paraId="7A96E990" w14:textId="77777777" w:rsidR="00B3105B" w:rsidRPr="00B5381A" w:rsidRDefault="00B5381A" w:rsidP="00DE081E">
      <w:pPr>
        <w:pStyle w:val="BodyText"/>
        <w:spacing w:before="2" w:line="237" w:lineRule="auto"/>
        <w:ind w:left="120" w:right="11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Совокупность данных обязательных гарантий создает предпосылку для качественного лечения и устойчивости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его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результатов.</w:t>
      </w:r>
    </w:p>
    <w:p w14:paraId="0A8B44AF" w14:textId="77777777" w:rsidR="00B3105B" w:rsidRPr="00B5381A" w:rsidRDefault="00B5381A" w:rsidP="00DE081E">
      <w:pPr>
        <w:pStyle w:val="Heading3"/>
        <w:numPr>
          <w:ilvl w:val="1"/>
          <w:numId w:val="1"/>
        </w:numPr>
        <w:tabs>
          <w:tab w:val="left" w:pos="841"/>
        </w:tabs>
        <w:spacing w:before="2"/>
        <w:ind w:left="840" w:hanging="726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Прогнозы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успешности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оказываемых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услуг:</w:t>
      </w:r>
    </w:p>
    <w:p w14:paraId="1BD69B5C" w14:textId="77777777" w:rsidR="00B3105B" w:rsidRPr="00B5381A" w:rsidRDefault="00B5381A" w:rsidP="00DE081E">
      <w:pPr>
        <w:spacing w:before="1"/>
        <w:ind w:left="120"/>
        <w:jc w:val="both"/>
        <w:rPr>
          <w:rFonts w:ascii="Times New Roman" w:hAnsi="Times New Roman" w:cs="Times New Roman"/>
          <w:b/>
        </w:rPr>
      </w:pPr>
      <w:r w:rsidRPr="00B5381A">
        <w:rPr>
          <w:rFonts w:ascii="Times New Roman" w:hAnsi="Times New Roman" w:cs="Times New Roman"/>
          <w:b/>
        </w:rPr>
        <w:t>При</w:t>
      </w:r>
      <w:r w:rsidRPr="00B5381A">
        <w:rPr>
          <w:rFonts w:ascii="Times New Roman" w:hAnsi="Times New Roman" w:cs="Times New Roman"/>
          <w:b/>
          <w:spacing w:val="-6"/>
        </w:rPr>
        <w:t xml:space="preserve"> </w:t>
      </w:r>
      <w:r w:rsidRPr="00B5381A">
        <w:rPr>
          <w:rFonts w:ascii="Times New Roman" w:hAnsi="Times New Roman" w:cs="Times New Roman"/>
          <w:b/>
        </w:rPr>
        <w:t>обработке</w:t>
      </w:r>
      <w:r w:rsidRPr="00B5381A">
        <w:rPr>
          <w:rFonts w:ascii="Times New Roman" w:hAnsi="Times New Roman" w:cs="Times New Roman"/>
          <w:b/>
          <w:spacing w:val="-4"/>
        </w:rPr>
        <w:t xml:space="preserve"> </w:t>
      </w:r>
      <w:r w:rsidRPr="00B5381A">
        <w:rPr>
          <w:rFonts w:ascii="Times New Roman" w:hAnsi="Times New Roman" w:cs="Times New Roman"/>
          <w:b/>
        </w:rPr>
        <w:t>и</w:t>
      </w:r>
      <w:r w:rsidRPr="00B5381A">
        <w:rPr>
          <w:rFonts w:ascii="Times New Roman" w:hAnsi="Times New Roman" w:cs="Times New Roman"/>
          <w:b/>
          <w:spacing w:val="-6"/>
        </w:rPr>
        <w:t xml:space="preserve"> </w:t>
      </w:r>
      <w:r w:rsidRPr="00B5381A">
        <w:rPr>
          <w:rFonts w:ascii="Times New Roman" w:hAnsi="Times New Roman" w:cs="Times New Roman"/>
          <w:b/>
        </w:rPr>
        <w:t>пломбировании</w:t>
      </w:r>
      <w:r w:rsidRPr="00B5381A">
        <w:rPr>
          <w:rFonts w:ascii="Times New Roman" w:hAnsi="Times New Roman" w:cs="Times New Roman"/>
          <w:b/>
          <w:spacing w:val="-1"/>
        </w:rPr>
        <w:t xml:space="preserve"> </w:t>
      </w:r>
      <w:r w:rsidRPr="00B5381A">
        <w:rPr>
          <w:rFonts w:ascii="Times New Roman" w:hAnsi="Times New Roman" w:cs="Times New Roman"/>
          <w:b/>
        </w:rPr>
        <w:t>корневых</w:t>
      </w:r>
      <w:r w:rsidRPr="00B5381A">
        <w:rPr>
          <w:rFonts w:ascii="Times New Roman" w:hAnsi="Times New Roman" w:cs="Times New Roman"/>
          <w:b/>
          <w:spacing w:val="-3"/>
        </w:rPr>
        <w:t xml:space="preserve"> </w:t>
      </w:r>
      <w:r w:rsidRPr="00B5381A">
        <w:rPr>
          <w:rFonts w:ascii="Times New Roman" w:hAnsi="Times New Roman" w:cs="Times New Roman"/>
          <w:b/>
        </w:rPr>
        <w:t>каналов:</w:t>
      </w:r>
    </w:p>
    <w:p w14:paraId="1312CB3A" w14:textId="77777777" w:rsidR="00B3105B" w:rsidRPr="00B5381A" w:rsidRDefault="00B5381A" w:rsidP="00DE081E">
      <w:pPr>
        <w:pStyle w:val="BodyText"/>
        <w:spacing w:before="2"/>
        <w:ind w:left="120" w:right="111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Опыт нашей клиники показывает, что при лечении каналов благоприятный результат в среднем достигается 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90%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случаев.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Успех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корневых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каналов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первичном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без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рентгенологического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изменения 93% успеха. При первичном лечении зубов и изменением на рентгенограмме 70-80% успеха. 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перелечивании ранее леченного, имеющего рентгенологическое изменения, успех 60-65%. При сочетании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перелечивания ранее пролеченного канала зуба с хирургической операцией по удалению очага поражения из</w:t>
      </w:r>
      <w:r w:rsidRPr="00B5381A">
        <w:rPr>
          <w:rFonts w:ascii="Times New Roman" w:hAnsi="Times New Roman" w:cs="Times New Roman"/>
          <w:spacing w:val="-47"/>
        </w:rPr>
        <w:t xml:space="preserve"> </w:t>
      </w:r>
      <w:r w:rsidRPr="00B5381A">
        <w:rPr>
          <w:rFonts w:ascii="Times New Roman" w:hAnsi="Times New Roman" w:cs="Times New Roman"/>
        </w:rPr>
        <w:t>костной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ткани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успех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75%.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Успех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эндодонтического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временных зубов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93%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методом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пульпотомии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80%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при лечении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методом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экстирпации.</w:t>
      </w:r>
    </w:p>
    <w:p w14:paraId="530B2964" w14:textId="77777777" w:rsidR="00B3105B" w:rsidRPr="00B5381A" w:rsidRDefault="00B5381A" w:rsidP="00DE081E">
      <w:pPr>
        <w:pStyle w:val="Heading3"/>
        <w:spacing w:line="264" w:lineRule="exact"/>
        <w:rPr>
          <w:rFonts w:ascii="Times New Roman" w:hAnsi="Times New Roman" w:cs="Times New Roman"/>
          <w:b w:val="0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проведении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операции костной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пластики</w:t>
      </w:r>
      <w:r w:rsidRPr="00B5381A">
        <w:rPr>
          <w:rFonts w:ascii="Times New Roman" w:hAnsi="Times New Roman" w:cs="Times New Roman"/>
          <w:b w:val="0"/>
        </w:rPr>
        <w:t>:</w:t>
      </w:r>
    </w:p>
    <w:p w14:paraId="6E3FB971" w14:textId="77777777" w:rsidR="00B3105B" w:rsidRPr="00B5381A" w:rsidRDefault="00B5381A" w:rsidP="00DE081E">
      <w:pPr>
        <w:pStyle w:val="BodyText"/>
        <w:spacing w:before="1"/>
        <w:ind w:left="120" w:right="11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На сегодняшний день успех аугментации на в/ч – 80-85%, аугментации на н/ч – 65-70%. Нормальный прирост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костной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ткани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области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проведения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аугментации по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завершению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составляет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60-70% от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объема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первично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внесенной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собственной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(или)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искусственной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костной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ткани.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Иногда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бывает,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что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операция</w:t>
      </w:r>
      <w:r w:rsidRPr="00B5381A">
        <w:rPr>
          <w:rFonts w:ascii="Times New Roman" w:hAnsi="Times New Roman" w:cs="Times New Roman"/>
          <w:spacing w:val="-7"/>
        </w:rPr>
        <w:t xml:space="preserve"> </w:t>
      </w:r>
      <w:r w:rsidRPr="00B5381A">
        <w:rPr>
          <w:rFonts w:ascii="Times New Roman" w:hAnsi="Times New Roman" w:cs="Times New Roman"/>
        </w:rPr>
        <w:t>проходит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почти безрезультатно - остеопластический материал рассасывается, костная ткань не регенерирует. В этом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случае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необходимо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повторить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операцию,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используя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другие материалы.</w:t>
      </w:r>
    </w:p>
    <w:p w14:paraId="1DBA1545" w14:textId="77777777" w:rsidR="00B3105B" w:rsidRPr="00B5381A" w:rsidRDefault="00B5381A" w:rsidP="00DE081E">
      <w:pPr>
        <w:pStyle w:val="Heading3"/>
        <w:spacing w:before="3" w:line="267" w:lineRule="exact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постановке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имплантата:</w:t>
      </w:r>
    </w:p>
    <w:p w14:paraId="06CEBD3B" w14:textId="77777777" w:rsidR="00B3105B" w:rsidRPr="00B5381A" w:rsidRDefault="00B5381A" w:rsidP="00DE081E">
      <w:pPr>
        <w:pStyle w:val="BodyText"/>
        <w:spacing w:line="242" w:lineRule="auto"/>
        <w:ind w:left="120" w:right="113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Срок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приживаемости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импланта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составляет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3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12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месяцев.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гарантируем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полное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приживление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имплантатов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в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93%</w:t>
      </w:r>
      <w:r w:rsidRPr="00B5381A">
        <w:rPr>
          <w:rFonts w:ascii="Times New Roman" w:hAnsi="Times New Roman" w:cs="Times New Roman"/>
          <w:spacing w:val="-12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случаев.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  <w:spacing w:val="-1"/>
        </w:rPr>
        <w:t>Однако,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есть</w:t>
      </w:r>
      <w:r w:rsidRPr="00B5381A">
        <w:rPr>
          <w:rFonts w:ascii="Times New Roman" w:hAnsi="Times New Roman" w:cs="Times New Roman"/>
          <w:spacing w:val="-9"/>
        </w:rPr>
        <w:t xml:space="preserve"> </w:t>
      </w:r>
      <w:r w:rsidRPr="00B5381A">
        <w:rPr>
          <w:rFonts w:ascii="Times New Roman" w:hAnsi="Times New Roman" w:cs="Times New Roman"/>
        </w:rPr>
        <w:t>10%</w:t>
      </w:r>
      <w:r w:rsidRPr="00B5381A">
        <w:rPr>
          <w:rFonts w:ascii="Times New Roman" w:hAnsi="Times New Roman" w:cs="Times New Roman"/>
          <w:spacing w:val="-8"/>
        </w:rPr>
        <w:t xml:space="preserve"> </w:t>
      </w:r>
      <w:r w:rsidRPr="00B5381A">
        <w:rPr>
          <w:rFonts w:ascii="Times New Roman" w:hAnsi="Times New Roman" w:cs="Times New Roman"/>
        </w:rPr>
        <w:t>случаев,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когда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имплантат</w:t>
      </w:r>
      <w:r w:rsidRPr="00B5381A">
        <w:rPr>
          <w:rFonts w:ascii="Times New Roman" w:hAnsi="Times New Roman" w:cs="Times New Roman"/>
          <w:spacing w:val="-11"/>
        </w:rPr>
        <w:t xml:space="preserve"> </w:t>
      </w:r>
      <w:r w:rsidRPr="00B5381A">
        <w:rPr>
          <w:rFonts w:ascii="Times New Roman" w:hAnsi="Times New Roman" w:cs="Times New Roman"/>
        </w:rPr>
        <w:t>не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остеоинтегрируется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(не</w:t>
      </w:r>
      <w:r w:rsidRPr="00B5381A">
        <w:rPr>
          <w:rFonts w:ascii="Times New Roman" w:hAnsi="Times New Roman" w:cs="Times New Roman"/>
          <w:spacing w:val="-10"/>
        </w:rPr>
        <w:t xml:space="preserve"> </w:t>
      </w:r>
      <w:r w:rsidRPr="00B5381A">
        <w:rPr>
          <w:rFonts w:ascii="Times New Roman" w:hAnsi="Times New Roman" w:cs="Times New Roman"/>
        </w:rPr>
        <w:t>приживается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 кости), либо остеоинтегрируется не полностью (его нельзя использовать как опору для зубного протеза) 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полном соблюдении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хирургом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стандарта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проведения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операции имплантации.</w:t>
      </w:r>
    </w:p>
    <w:p w14:paraId="443E26A6" w14:textId="77777777" w:rsidR="00B3105B" w:rsidRPr="00B5381A" w:rsidRDefault="00B5381A" w:rsidP="00DE081E">
      <w:pPr>
        <w:pStyle w:val="BodyText"/>
        <w:ind w:left="120" w:right="120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 случае отсутствия остеоинтеграции в указанный срок по описанным причинам клиника в отдельных случаях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может добровольно принять решение о единоразовом зачете стоимости имплантата и (или) операции в счет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альтернативного протезирования, либо принять решение о возврате стоимости имплантата и (или) операции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пациенту. После подтверждения остеоинтеграции на рентгенологическом снимке, а также фиксации факта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остеоинтеграции в истории болезни пациента, все риски возможного отторжения имплантата переходят на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пациента.</w:t>
      </w:r>
    </w:p>
    <w:p w14:paraId="1F5D7A36" w14:textId="77777777" w:rsidR="00B3105B" w:rsidRPr="00B5381A" w:rsidRDefault="00B5381A" w:rsidP="00DE081E">
      <w:pPr>
        <w:pStyle w:val="Heading3"/>
        <w:spacing w:line="267" w:lineRule="exact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лечении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заболеваний</w:t>
      </w:r>
      <w:r w:rsidRPr="00B5381A">
        <w:rPr>
          <w:rFonts w:ascii="Times New Roman" w:hAnsi="Times New Roman" w:cs="Times New Roman"/>
          <w:spacing w:val="-4"/>
        </w:rPr>
        <w:t xml:space="preserve"> </w:t>
      </w:r>
      <w:r w:rsidRPr="00B5381A">
        <w:rPr>
          <w:rFonts w:ascii="Times New Roman" w:hAnsi="Times New Roman" w:cs="Times New Roman"/>
        </w:rPr>
        <w:t>пародонта:</w:t>
      </w:r>
    </w:p>
    <w:p w14:paraId="60261D2B" w14:textId="77777777" w:rsidR="00B3105B" w:rsidRPr="00B5381A" w:rsidRDefault="00B5381A" w:rsidP="00DE081E">
      <w:pPr>
        <w:pStyle w:val="BodyText"/>
        <w:ind w:left="120" w:right="109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выполнении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рекомендаций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врача,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изложенных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правилах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пользования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результатами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гарантируем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снижение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микробной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нагрузки,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результате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тканей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пародонта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области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очага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воспаления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становятся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стерильными,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резко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повышается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местный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иммунитет,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исчезают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симптомы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воспаления.</w:t>
      </w:r>
    </w:p>
    <w:p w14:paraId="3139D343" w14:textId="77777777" w:rsidR="00B3105B" w:rsidRPr="00B5381A" w:rsidRDefault="00B5381A" w:rsidP="00DE081E">
      <w:pPr>
        <w:pStyle w:val="Heading3"/>
        <w:ind w:right="120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проведении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профессиональной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гигиенической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обработки,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отбеливании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зубов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ортодонтическом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лечении:</w:t>
      </w:r>
    </w:p>
    <w:p w14:paraId="126A869D" w14:textId="77777777" w:rsidR="00B3105B" w:rsidRPr="00B5381A" w:rsidRDefault="00B5381A" w:rsidP="00DE081E">
      <w:pPr>
        <w:pStyle w:val="BodyText"/>
        <w:spacing w:line="237" w:lineRule="auto"/>
        <w:ind w:left="120" w:right="119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Мы гарантируем выполнение перечисленных манипуляций в соответствии с требованиями общепринятых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стандартов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и клинических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рекомендаций.</w:t>
      </w:r>
    </w:p>
    <w:p w14:paraId="1BBADD46" w14:textId="77777777" w:rsidR="00B3105B" w:rsidRPr="00B5381A" w:rsidRDefault="00B5381A" w:rsidP="00DE081E">
      <w:pPr>
        <w:pStyle w:val="Heading3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проведении клинического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отбеливания:</w:t>
      </w:r>
    </w:p>
    <w:p w14:paraId="6AC78EA9" w14:textId="77777777" w:rsidR="00B3105B" w:rsidRPr="00B5381A" w:rsidRDefault="00B5381A" w:rsidP="00DE081E">
      <w:pPr>
        <w:pStyle w:val="BodyText"/>
        <w:ind w:left="120" w:right="115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При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выполнении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пациентом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рекомендаций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врача,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изложенных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правилах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пользования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результатами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стоматологических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услуг,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мы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можем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гарантировать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длительность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сохранения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эффекта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отбеливания.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Клинические исследования показывают, что через 1-3 года эффект отбеливания сохраняется у 74% пациентов,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через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3-5</w:t>
      </w:r>
      <w:r w:rsidRPr="00B5381A">
        <w:rPr>
          <w:rFonts w:ascii="Times New Roman" w:hAnsi="Times New Roman" w:cs="Times New Roman"/>
          <w:spacing w:val="-2"/>
        </w:rPr>
        <w:t xml:space="preserve"> </w:t>
      </w:r>
      <w:r w:rsidRPr="00B5381A">
        <w:rPr>
          <w:rFonts w:ascii="Times New Roman" w:hAnsi="Times New Roman" w:cs="Times New Roman"/>
        </w:rPr>
        <w:t>лет – у 62%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пациентов.</w:t>
      </w:r>
    </w:p>
    <w:p w14:paraId="04B8C722" w14:textId="77777777" w:rsidR="00B3105B" w:rsidRPr="00B5381A" w:rsidRDefault="00B5381A" w:rsidP="00DE081E">
      <w:pPr>
        <w:pStyle w:val="BodyText"/>
        <w:spacing w:before="3" w:line="237" w:lineRule="auto"/>
        <w:ind w:left="120" w:right="122"/>
        <w:jc w:val="both"/>
        <w:rPr>
          <w:rFonts w:ascii="Times New Roman" w:hAnsi="Times New Roman" w:cs="Times New Roman"/>
        </w:rPr>
      </w:pPr>
      <w:r w:rsidRPr="00B5381A">
        <w:rPr>
          <w:rFonts w:ascii="Times New Roman" w:hAnsi="Times New Roman" w:cs="Times New Roman"/>
        </w:rPr>
        <w:t>В случае выявления любых недостатков к оказанным медицинским услугам пациент должен обратиться в</w:t>
      </w:r>
      <w:r w:rsidRPr="00B5381A">
        <w:rPr>
          <w:rFonts w:ascii="Times New Roman" w:hAnsi="Times New Roman" w:cs="Times New Roman"/>
          <w:spacing w:val="1"/>
        </w:rPr>
        <w:t xml:space="preserve"> </w:t>
      </w:r>
      <w:r w:rsidRPr="00B5381A">
        <w:rPr>
          <w:rFonts w:ascii="Times New Roman" w:hAnsi="Times New Roman" w:cs="Times New Roman"/>
        </w:rPr>
        <w:t>регистратуру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Клиники,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изложить суть замечаний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и записаться</w:t>
      </w:r>
      <w:r w:rsidRPr="00B5381A">
        <w:rPr>
          <w:rFonts w:ascii="Times New Roman" w:hAnsi="Times New Roman" w:cs="Times New Roman"/>
          <w:spacing w:val="-6"/>
        </w:rPr>
        <w:t xml:space="preserve"> </w:t>
      </w:r>
      <w:r w:rsidRPr="00B5381A">
        <w:rPr>
          <w:rFonts w:ascii="Times New Roman" w:hAnsi="Times New Roman" w:cs="Times New Roman"/>
        </w:rPr>
        <w:t>на</w:t>
      </w:r>
      <w:r w:rsidRPr="00B5381A">
        <w:rPr>
          <w:rFonts w:ascii="Times New Roman" w:hAnsi="Times New Roman" w:cs="Times New Roman"/>
          <w:spacing w:val="8"/>
        </w:rPr>
        <w:t xml:space="preserve"> </w:t>
      </w:r>
      <w:r w:rsidRPr="00B5381A">
        <w:rPr>
          <w:rFonts w:ascii="Times New Roman" w:hAnsi="Times New Roman" w:cs="Times New Roman"/>
        </w:rPr>
        <w:t>бесплатный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прием</w:t>
      </w:r>
      <w:r w:rsidRPr="00B5381A">
        <w:rPr>
          <w:rFonts w:ascii="Times New Roman" w:hAnsi="Times New Roman" w:cs="Times New Roman"/>
          <w:spacing w:val="-5"/>
        </w:rPr>
        <w:t xml:space="preserve"> </w:t>
      </w:r>
      <w:r w:rsidRPr="00B5381A">
        <w:rPr>
          <w:rFonts w:ascii="Times New Roman" w:hAnsi="Times New Roman" w:cs="Times New Roman"/>
        </w:rPr>
        <w:t>к</w:t>
      </w:r>
      <w:r w:rsidRPr="00B5381A">
        <w:rPr>
          <w:rFonts w:ascii="Times New Roman" w:hAnsi="Times New Roman" w:cs="Times New Roman"/>
          <w:spacing w:val="-3"/>
        </w:rPr>
        <w:t xml:space="preserve"> </w:t>
      </w:r>
      <w:r w:rsidRPr="00B5381A">
        <w:rPr>
          <w:rFonts w:ascii="Times New Roman" w:hAnsi="Times New Roman" w:cs="Times New Roman"/>
        </w:rPr>
        <w:t>лечащему</w:t>
      </w:r>
      <w:r w:rsidRPr="00B5381A">
        <w:rPr>
          <w:rFonts w:ascii="Times New Roman" w:hAnsi="Times New Roman" w:cs="Times New Roman"/>
          <w:spacing w:val="-1"/>
        </w:rPr>
        <w:t xml:space="preserve"> </w:t>
      </w:r>
      <w:r w:rsidRPr="00B5381A">
        <w:rPr>
          <w:rFonts w:ascii="Times New Roman" w:hAnsi="Times New Roman" w:cs="Times New Roman"/>
        </w:rPr>
        <w:t>врачу.</w:t>
      </w:r>
    </w:p>
    <w:sectPr w:rsidR="00B3105B" w:rsidRPr="00B5381A">
      <w:pgSz w:w="11910" w:h="16840"/>
      <w:pgMar w:top="2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257"/>
    <w:multiLevelType w:val="hybridMultilevel"/>
    <w:tmpl w:val="DF8A73D8"/>
    <w:lvl w:ilvl="0" w:tplc="93C0C856">
      <w:numFmt w:val="bullet"/>
      <w:lvlText w:val="-"/>
      <w:lvlJc w:val="left"/>
      <w:pPr>
        <w:ind w:left="545" w:hanging="12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064E09C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2" w:tplc="637296A0">
      <w:numFmt w:val="bullet"/>
      <w:lvlText w:val="•"/>
      <w:lvlJc w:val="left"/>
      <w:pPr>
        <w:ind w:left="2573" w:hanging="120"/>
      </w:pPr>
      <w:rPr>
        <w:rFonts w:hint="default"/>
        <w:lang w:val="ru-RU" w:eastAsia="en-US" w:bidi="ar-SA"/>
      </w:rPr>
    </w:lvl>
    <w:lvl w:ilvl="3" w:tplc="17CC69F8">
      <w:numFmt w:val="bullet"/>
      <w:lvlText w:val="•"/>
      <w:lvlJc w:val="left"/>
      <w:pPr>
        <w:ind w:left="3589" w:hanging="120"/>
      </w:pPr>
      <w:rPr>
        <w:rFonts w:hint="default"/>
        <w:lang w:val="ru-RU" w:eastAsia="en-US" w:bidi="ar-SA"/>
      </w:rPr>
    </w:lvl>
    <w:lvl w:ilvl="4" w:tplc="D38C257E">
      <w:numFmt w:val="bullet"/>
      <w:lvlText w:val="•"/>
      <w:lvlJc w:val="left"/>
      <w:pPr>
        <w:ind w:left="4606" w:hanging="120"/>
      </w:pPr>
      <w:rPr>
        <w:rFonts w:hint="default"/>
        <w:lang w:val="ru-RU" w:eastAsia="en-US" w:bidi="ar-SA"/>
      </w:rPr>
    </w:lvl>
    <w:lvl w:ilvl="5" w:tplc="D490387C">
      <w:numFmt w:val="bullet"/>
      <w:lvlText w:val="•"/>
      <w:lvlJc w:val="left"/>
      <w:pPr>
        <w:ind w:left="5622" w:hanging="120"/>
      </w:pPr>
      <w:rPr>
        <w:rFonts w:hint="default"/>
        <w:lang w:val="ru-RU" w:eastAsia="en-US" w:bidi="ar-SA"/>
      </w:rPr>
    </w:lvl>
    <w:lvl w:ilvl="6" w:tplc="55B68E14">
      <w:numFmt w:val="bullet"/>
      <w:lvlText w:val="•"/>
      <w:lvlJc w:val="left"/>
      <w:pPr>
        <w:ind w:left="6639" w:hanging="120"/>
      </w:pPr>
      <w:rPr>
        <w:rFonts w:hint="default"/>
        <w:lang w:val="ru-RU" w:eastAsia="en-US" w:bidi="ar-SA"/>
      </w:rPr>
    </w:lvl>
    <w:lvl w:ilvl="7" w:tplc="3E36F2C2">
      <w:numFmt w:val="bullet"/>
      <w:lvlText w:val="•"/>
      <w:lvlJc w:val="left"/>
      <w:pPr>
        <w:ind w:left="7655" w:hanging="120"/>
      </w:pPr>
      <w:rPr>
        <w:rFonts w:hint="default"/>
        <w:lang w:val="ru-RU" w:eastAsia="en-US" w:bidi="ar-SA"/>
      </w:rPr>
    </w:lvl>
    <w:lvl w:ilvl="8" w:tplc="8B7202DA">
      <w:numFmt w:val="bullet"/>
      <w:lvlText w:val="•"/>
      <w:lvlJc w:val="left"/>
      <w:pPr>
        <w:ind w:left="8672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113B3C8F"/>
    <w:multiLevelType w:val="multilevel"/>
    <w:tmpl w:val="05446F8C"/>
    <w:lvl w:ilvl="0">
      <w:start w:val="5"/>
      <w:numFmt w:val="decimal"/>
      <w:lvlText w:val="%1"/>
      <w:lvlJc w:val="left"/>
      <w:pPr>
        <w:ind w:left="120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2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685" w:hanging="18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5964E50"/>
    <w:multiLevelType w:val="multilevel"/>
    <w:tmpl w:val="3BACC482"/>
    <w:lvl w:ilvl="0">
      <w:start w:val="2"/>
      <w:numFmt w:val="decimal"/>
      <w:lvlText w:val="%1"/>
      <w:lvlJc w:val="left"/>
      <w:pPr>
        <w:ind w:left="12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29BE183E"/>
    <w:multiLevelType w:val="hybridMultilevel"/>
    <w:tmpl w:val="5DDEAC7A"/>
    <w:lvl w:ilvl="0" w:tplc="38789CDC">
      <w:numFmt w:val="bullet"/>
      <w:lvlText w:val="-"/>
      <w:lvlJc w:val="left"/>
      <w:pPr>
        <w:ind w:left="545" w:hanging="12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30CFAF0">
      <w:numFmt w:val="bullet"/>
      <w:lvlText w:val="•"/>
      <w:lvlJc w:val="left"/>
      <w:pPr>
        <w:ind w:left="1556" w:hanging="120"/>
      </w:pPr>
      <w:rPr>
        <w:rFonts w:hint="default"/>
        <w:lang w:val="ru-RU" w:eastAsia="en-US" w:bidi="ar-SA"/>
      </w:rPr>
    </w:lvl>
    <w:lvl w:ilvl="2" w:tplc="7CD8D7EE">
      <w:numFmt w:val="bullet"/>
      <w:lvlText w:val="•"/>
      <w:lvlJc w:val="left"/>
      <w:pPr>
        <w:ind w:left="2573" w:hanging="120"/>
      </w:pPr>
      <w:rPr>
        <w:rFonts w:hint="default"/>
        <w:lang w:val="ru-RU" w:eastAsia="en-US" w:bidi="ar-SA"/>
      </w:rPr>
    </w:lvl>
    <w:lvl w:ilvl="3" w:tplc="49FEED90">
      <w:numFmt w:val="bullet"/>
      <w:lvlText w:val="•"/>
      <w:lvlJc w:val="left"/>
      <w:pPr>
        <w:ind w:left="3589" w:hanging="120"/>
      </w:pPr>
      <w:rPr>
        <w:rFonts w:hint="default"/>
        <w:lang w:val="ru-RU" w:eastAsia="en-US" w:bidi="ar-SA"/>
      </w:rPr>
    </w:lvl>
    <w:lvl w:ilvl="4" w:tplc="3FA64C72">
      <w:numFmt w:val="bullet"/>
      <w:lvlText w:val="•"/>
      <w:lvlJc w:val="left"/>
      <w:pPr>
        <w:ind w:left="4606" w:hanging="120"/>
      </w:pPr>
      <w:rPr>
        <w:rFonts w:hint="default"/>
        <w:lang w:val="ru-RU" w:eastAsia="en-US" w:bidi="ar-SA"/>
      </w:rPr>
    </w:lvl>
    <w:lvl w:ilvl="5" w:tplc="2290589A">
      <w:numFmt w:val="bullet"/>
      <w:lvlText w:val="•"/>
      <w:lvlJc w:val="left"/>
      <w:pPr>
        <w:ind w:left="5622" w:hanging="120"/>
      </w:pPr>
      <w:rPr>
        <w:rFonts w:hint="default"/>
        <w:lang w:val="ru-RU" w:eastAsia="en-US" w:bidi="ar-SA"/>
      </w:rPr>
    </w:lvl>
    <w:lvl w:ilvl="6" w:tplc="8E166514">
      <w:numFmt w:val="bullet"/>
      <w:lvlText w:val="•"/>
      <w:lvlJc w:val="left"/>
      <w:pPr>
        <w:ind w:left="6639" w:hanging="120"/>
      </w:pPr>
      <w:rPr>
        <w:rFonts w:hint="default"/>
        <w:lang w:val="ru-RU" w:eastAsia="en-US" w:bidi="ar-SA"/>
      </w:rPr>
    </w:lvl>
    <w:lvl w:ilvl="7" w:tplc="3E18AF74">
      <w:numFmt w:val="bullet"/>
      <w:lvlText w:val="•"/>
      <w:lvlJc w:val="left"/>
      <w:pPr>
        <w:ind w:left="7655" w:hanging="120"/>
      </w:pPr>
      <w:rPr>
        <w:rFonts w:hint="default"/>
        <w:lang w:val="ru-RU" w:eastAsia="en-US" w:bidi="ar-SA"/>
      </w:rPr>
    </w:lvl>
    <w:lvl w:ilvl="8" w:tplc="9E20B4F6">
      <w:numFmt w:val="bullet"/>
      <w:lvlText w:val="•"/>
      <w:lvlJc w:val="left"/>
      <w:pPr>
        <w:ind w:left="8672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5555763C"/>
    <w:multiLevelType w:val="multilevel"/>
    <w:tmpl w:val="63064936"/>
    <w:lvl w:ilvl="0">
      <w:start w:val="1"/>
      <w:numFmt w:val="decimal"/>
      <w:lvlText w:val="%1"/>
      <w:lvlJc w:val="left"/>
      <w:pPr>
        <w:ind w:left="120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82C50E6"/>
    <w:multiLevelType w:val="multilevel"/>
    <w:tmpl w:val="7B225386"/>
    <w:lvl w:ilvl="0">
      <w:start w:val="3"/>
      <w:numFmt w:val="decimal"/>
      <w:lvlText w:val="%1"/>
      <w:lvlJc w:val="left"/>
      <w:pPr>
        <w:ind w:left="120" w:hanging="7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72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45" w:hanging="12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98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611E17FA"/>
    <w:multiLevelType w:val="hybridMultilevel"/>
    <w:tmpl w:val="EE4C6680"/>
    <w:lvl w:ilvl="0" w:tplc="D79C2F18">
      <w:numFmt w:val="bullet"/>
      <w:lvlText w:val="*"/>
      <w:lvlJc w:val="left"/>
      <w:pPr>
        <w:ind w:left="545" w:hanging="1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6E20818">
      <w:numFmt w:val="bullet"/>
      <w:lvlText w:val="-"/>
      <w:lvlJc w:val="left"/>
      <w:pPr>
        <w:ind w:left="685" w:hanging="17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09CBD2C">
      <w:numFmt w:val="bullet"/>
      <w:lvlText w:val="•"/>
      <w:lvlJc w:val="left"/>
      <w:pPr>
        <w:ind w:left="1793" w:hanging="170"/>
      </w:pPr>
      <w:rPr>
        <w:rFonts w:hint="default"/>
        <w:lang w:val="ru-RU" w:eastAsia="en-US" w:bidi="ar-SA"/>
      </w:rPr>
    </w:lvl>
    <w:lvl w:ilvl="3" w:tplc="E81ABDF4">
      <w:numFmt w:val="bullet"/>
      <w:lvlText w:val="•"/>
      <w:lvlJc w:val="left"/>
      <w:pPr>
        <w:ind w:left="2907" w:hanging="170"/>
      </w:pPr>
      <w:rPr>
        <w:rFonts w:hint="default"/>
        <w:lang w:val="ru-RU" w:eastAsia="en-US" w:bidi="ar-SA"/>
      </w:rPr>
    </w:lvl>
    <w:lvl w:ilvl="4" w:tplc="B3CACE6A">
      <w:numFmt w:val="bullet"/>
      <w:lvlText w:val="•"/>
      <w:lvlJc w:val="left"/>
      <w:pPr>
        <w:ind w:left="4021" w:hanging="170"/>
      </w:pPr>
      <w:rPr>
        <w:rFonts w:hint="default"/>
        <w:lang w:val="ru-RU" w:eastAsia="en-US" w:bidi="ar-SA"/>
      </w:rPr>
    </w:lvl>
    <w:lvl w:ilvl="5" w:tplc="60922ED0">
      <w:numFmt w:val="bullet"/>
      <w:lvlText w:val="•"/>
      <w:lvlJc w:val="left"/>
      <w:pPr>
        <w:ind w:left="5135" w:hanging="170"/>
      </w:pPr>
      <w:rPr>
        <w:rFonts w:hint="default"/>
        <w:lang w:val="ru-RU" w:eastAsia="en-US" w:bidi="ar-SA"/>
      </w:rPr>
    </w:lvl>
    <w:lvl w:ilvl="6" w:tplc="65AA9D80">
      <w:numFmt w:val="bullet"/>
      <w:lvlText w:val="•"/>
      <w:lvlJc w:val="left"/>
      <w:pPr>
        <w:ind w:left="6249" w:hanging="170"/>
      </w:pPr>
      <w:rPr>
        <w:rFonts w:hint="default"/>
        <w:lang w:val="ru-RU" w:eastAsia="en-US" w:bidi="ar-SA"/>
      </w:rPr>
    </w:lvl>
    <w:lvl w:ilvl="7" w:tplc="D9E0F2E4">
      <w:numFmt w:val="bullet"/>
      <w:lvlText w:val="•"/>
      <w:lvlJc w:val="left"/>
      <w:pPr>
        <w:ind w:left="7363" w:hanging="170"/>
      </w:pPr>
      <w:rPr>
        <w:rFonts w:hint="default"/>
        <w:lang w:val="ru-RU" w:eastAsia="en-US" w:bidi="ar-SA"/>
      </w:rPr>
    </w:lvl>
    <w:lvl w:ilvl="8" w:tplc="B27A6F54">
      <w:numFmt w:val="bullet"/>
      <w:lvlText w:val="•"/>
      <w:lvlJc w:val="left"/>
      <w:pPr>
        <w:ind w:left="8477" w:hanging="170"/>
      </w:pPr>
      <w:rPr>
        <w:rFonts w:hint="default"/>
        <w:lang w:val="ru-RU" w:eastAsia="en-US" w:bidi="ar-SA"/>
      </w:rPr>
    </w:lvl>
  </w:abstractNum>
  <w:abstractNum w:abstractNumId="7" w15:restartNumberingAfterBreak="0">
    <w:nsid w:val="61AD06B9"/>
    <w:multiLevelType w:val="hybridMultilevel"/>
    <w:tmpl w:val="38FA2658"/>
    <w:lvl w:ilvl="0" w:tplc="41AE32EE">
      <w:numFmt w:val="bullet"/>
      <w:lvlText w:val="-"/>
      <w:lvlJc w:val="left"/>
      <w:pPr>
        <w:ind w:left="545" w:hanging="27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23EA2120">
      <w:numFmt w:val="bullet"/>
      <w:lvlText w:val="•"/>
      <w:lvlJc w:val="left"/>
      <w:pPr>
        <w:ind w:left="1556" w:hanging="270"/>
      </w:pPr>
      <w:rPr>
        <w:rFonts w:hint="default"/>
        <w:lang w:val="ru-RU" w:eastAsia="en-US" w:bidi="ar-SA"/>
      </w:rPr>
    </w:lvl>
    <w:lvl w:ilvl="2" w:tplc="3F925980">
      <w:numFmt w:val="bullet"/>
      <w:lvlText w:val="•"/>
      <w:lvlJc w:val="left"/>
      <w:pPr>
        <w:ind w:left="2573" w:hanging="270"/>
      </w:pPr>
      <w:rPr>
        <w:rFonts w:hint="default"/>
        <w:lang w:val="ru-RU" w:eastAsia="en-US" w:bidi="ar-SA"/>
      </w:rPr>
    </w:lvl>
    <w:lvl w:ilvl="3" w:tplc="1FC06A48">
      <w:numFmt w:val="bullet"/>
      <w:lvlText w:val="•"/>
      <w:lvlJc w:val="left"/>
      <w:pPr>
        <w:ind w:left="3589" w:hanging="270"/>
      </w:pPr>
      <w:rPr>
        <w:rFonts w:hint="default"/>
        <w:lang w:val="ru-RU" w:eastAsia="en-US" w:bidi="ar-SA"/>
      </w:rPr>
    </w:lvl>
    <w:lvl w:ilvl="4" w:tplc="B1FA5862">
      <w:numFmt w:val="bullet"/>
      <w:lvlText w:val="•"/>
      <w:lvlJc w:val="left"/>
      <w:pPr>
        <w:ind w:left="4606" w:hanging="270"/>
      </w:pPr>
      <w:rPr>
        <w:rFonts w:hint="default"/>
        <w:lang w:val="ru-RU" w:eastAsia="en-US" w:bidi="ar-SA"/>
      </w:rPr>
    </w:lvl>
    <w:lvl w:ilvl="5" w:tplc="3C54D038">
      <w:numFmt w:val="bullet"/>
      <w:lvlText w:val="•"/>
      <w:lvlJc w:val="left"/>
      <w:pPr>
        <w:ind w:left="5622" w:hanging="270"/>
      </w:pPr>
      <w:rPr>
        <w:rFonts w:hint="default"/>
        <w:lang w:val="ru-RU" w:eastAsia="en-US" w:bidi="ar-SA"/>
      </w:rPr>
    </w:lvl>
    <w:lvl w:ilvl="6" w:tplc="75C2170E">
      <w:numFmt w:val="bullet"/>
      <w:lvlText w:val="•"/>
      <w:lvlJc w:val="left"/>
      <w:pPr>
        <w:ind w:left="6639" w:hanging="270"/>
      </w:pPr>
      <w:rPr>
        <w:rFonts w:hint="default"/>
        <w:lang w:val="ru-RU" w:eastAsia="en-US" w:bidi="ar-SA"/>
      </w:rPr>
    </w:lvl>
    <w:lvl w:ilvl="7" w:tplc="EF3C5C5C">
      <w:numFmt w:val="bullet"/>
      <w:lvlText w:val="•"/>
      <w:lvlJc w:val="left"/>
      <w:pPr>
        <w:ind w:left="7655" w:hanging="270"/>
      </w:pPr>
      <w:rPr>
        <w:rFonts w:hint="default"/>
        <w:lang w:val="ru-RU" w:eastAsia="en-US" w:bidi="ar-SA"/>
      </w:rPr>
    </w:lvl>
    <w:lvl w:ilvl="8" w:tplc="A2A899F6">
      <w:numFmt w:val="bullet"/>
      <w:lvlText w:val="•"/>
      <w:lvlJc w:val="left"/>
      <w:pPr>
        <w:ind w:left="8672" w:hanging="270"/>
      </w:pPr>
      <w:rPr>
        <w:rFonts w:hint="default"/>
        <w:lang w:val="ru-RU" w:eastAsia="en-US" w:bidi="ar-SA"/>
      </w:rPr>
    </w:lvl>
  </w:abstractNum>
  <w:abstractNum w:abstractNumId="8" w15:restartNumberingAfterBreak="0">
    <w:nsid w:val="7AA43A4A"/>
    <w:multiLevelType w:val="hybridMultilevel"/>
    <w:tmpl w:val="EEA4A9E0"/>
    <w:lvl w:ilvl="0" w:tplc="667031A0">
      <w:start w:val="1"/>
      <w:numFmt w:val="decimal"/>
      <w:lvlText w:val="%1."/>
      <w:lvlJc w:val="left"/>
      <w:pPr>
        <w:ind w:left="4377" w:hanging="285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5386A9AC">
      <w:numFmt w:val="bullet"/>
      <w:lvlText w:val="•"/>
      <w:lvlJc w:val="left"/>
      <w:pPr>
        <w:ind w:left="5012" w:hanging="285"/>
      </w:pPr>
      <w:rPr>
        <w:rFonts w:hint="default"/>
        <w:lang w:val="ru-RU" w:eastAsia="en-US" w:bidi="ar-SA"/>
      </w:rPr>
    </w:lvl>
    <w:lvl w:ilvl="2" w:tplc="C256098E">
      <w:numFmt w:val="bullet"/>
      <w:lvlText w:val="•"/>
      <w:lvlJc w:val="left"/>
      <w:pPr>
        <w:ind w:left="5645" w:hanging="285"/>
      </w:pPr>
      <w:rPr>
        <w:rFonts w:hint="default"/>
        <w:lang w:val="ru-RU" w:eastAsia="en-US" w:bidi="ar-SA"/>
      </w:rPr>
    </w:lvl>
    <w:lvl w:ilvl="3" w:tplc="D4242A0A">
      <w:numFmt w:val="bullet"/>
      <w:lvlText w:val="•"/>
      <w:lvlJc w:val="left"/>
      <w:pPr>
        <w:ind w:left="6277" w:hanging="285"/>
      </w:pPr>
      <w:rPr>
        <w:rFonts w:hint="default"/>
        <w:lang w:val="ru-RU" w:eastAsia="en-US" w:bidi="ar-SA"/>
      </w:rPr>
    </w:lvl>
    <w:lvl w:ilvl="4" w:tplc="13C83D5A">
      <w:numFmt w:val="bullet"/>
      <w:lvlText w:val="•"/>
      <w:lvlJc w:val="left"/>
      <w:pPr>
        <w:ind w:left="6910" w:hanging="285"/>
      </w:pPr>
      <w:rPr>
        <w:rFonts w:hint="default"/>
        <w:lang w:val="ru-RU" w:eastAsia="en-US" w:bidi="ar-SA"/>
      </w:rPr>
    </w:lvl>
    <w:lvl w:ilvl="5" w:tplc="20C22930">
      <w:numFmt w:val="bullet"/>
      <w:lvlText w:val="•"/>
      <w:lvlJc w:val="left"/>
      <w:pPr>
        <w:ind w:left="7542" w:hanging="285"/>
      </w:pPr>
      <w:rPr>
        <w:rFonts w:hint="default"/>
        <w:lang w:val="ru-RU" w:eastAsia="en-US" w:bidi="ar-SA"/>
      </w:rPr>
    </w:lvl>
    <w:lvl w:ilvl="6" w:tplc="9CFE27D2">
      <w:numFmt w:val="bullet"/>
      <w:lvlText w:val="•"/>
      <w:lvlJc w:val="left"/>
      <w:pPr>
        <w:ind w:left="8175" w:hanging="285"/>
      </w:pPr>
      <w:rPr>
        <w:rFonts w:hint="default"/>
        <w:lang w:val="ru-RU" w:eastAsia="en-US" w:bidi="ar-SA"/>
      </w:rPr>
    </w:lvl>
    <w:lvl w:ilvl="7" w:tplc="2E9A3C6C">
      <w:numFmt w:val="bullet"/>
      <w:lvlText w:val="•"/>
      <w:lvlJc w:val="left"/>
      <w:pPr>
        <w:ind w:left="8807" w:hanging="285"/>
      </w:pPr>
      <w:rPr>
        <w:rFonts w:hint="default"/>
        <w:lang w:val="ru-RU" w:eastAsia="en-US" w:bidi="ar-SA"/>
      </w:rPr>
    </w:lvl>
    <w:lvl w:ilvl="8" w:tplc="5D5AA29A">
      <w:numFmt w:val="bullet"/>
      <w:lvlText w:val="•"/>
      <w:lvlJc w:val="left"/>
      <w:pPr>
        <w:ind w:left="9440" w:hanging="285"/>
      </w:pPr>
      <w:rPr>
        <w:rFonts w:hint="default"/>
        <w:lang w:val="ru-RU" w:eastAsia="en-US" w:bidi="ar-SA"/>
      </w:rPr>
    </w:lvl>
  </w:abstractNum>
  <w:num w:numId="1" w16cid:durableId="480775434">
    <w:abstractNumId w:val="1"/>
  </w:num>
  <w:num w:numId="2" w16cid:durableId="849636857">
    <w:abstractNumId w:val="6"/>
  </w:num>
  <w:num w:numId="3" w16cid:durableId="1132286833">
    <w:abstractNumId w:val="3"/>
  </w:num>
  <w:num w:numId="4" w16cid:durableId="1115059196">
    <w:abstractNumId w:val="7"/>
  </w:num>
  <w:num w:numId="5" w16cid:durableId="563295862">
    <w:abstractNumId w:val="0"/>
  </w:num>
  <w:num w:numId="6" w16cid:durableId="816070281">
    <w:abstractNumId w:val="5"/>
  </w:num>
  <w:num w:numId="7" w16cid:durableId="1448770707">
    <w:abstractNumId w:val="2"/>
  </w:num>
  <w:num w:numId="8" w16cid:durableId="965742441">
    <w:abstractNumId w:val="4"/>
  </w:num>
  <w:num w:numId="9" w16cid:durableId="1753043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5B"/>
    <w:rsid w:val="00105824"/>
    <w:rsid w:val="00342083"/>
    <w:rsid w:val="00546B0E"/>
    <w:rsid w:val="006C2B03"/>
    <w:rsid w:val="008E7EF3"/>
    <w:rsid w:val="00A34473"/>
    <w:rsid w:val="00B24EA7"/>
    <w:rsid w:val="00B3105B"/>
    <w:rsid w:val="00B5381A"/>
    <w:rsid w:val="00C57D9E"/>
    <w:rsid w:val="00DE081E"/>
    <w:rsid w:val="00E775BB"/>
    <w:rsid w:val="00F41DA0"/>
    <w:rsid w:val="00F47BC9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8792"/>
  <w15:docId w15:val="{09327969-0C5E-41B3-B7C3-F0D588A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u-RU"/>
    </w:rPr>
  </w:style>
  <w:style w:type="paragraph" w:styleId="Heading1">
    <w:name w:val="heading 1"/>
    <w:basedOn w:val="Normal"/>
    <w:uiPriority w:val="9"/>
    <w:qFormat/>
    <w:pPr>
      <w:ind w:left="2431" w:right="242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1" w:lineRule="exact"/>
      <w:ind w:left="1606" w:hanging="28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430"/>
    </w:pPr>
  </w:style>
  <w:style w:type="character" w:styleId="Hyperlink">
    <w:name w:val="Hyperlink"/>
    <w:basedOn w:val="DefaultParagraphFont"/>
    <w:uiPriority w:val="99"/>
    <w:unhideWhenUsed/>
    <w:rsid w:val="00F47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BC9"/>
    <w:rPr>
      <w:color w:val="605E5C"/>
      <w:shd w:val="clear" w:color="auto" w:fill="E1DFDD"/>
    </w:rPr>
  </w:style>
  <w:style w:type="paragraph" w:customStyle="1" w:styleId="ConsPlusNonformat">
    <w:name w:val="ConsPlusNonformat"/>
    <w:rsid w:val="00B5381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6</Pages>
  <Words>3122</Words>
  <Characters>17798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promedlex</dc:creator>
  <cp:lastModifiedBy>Gamar</cp:lastModifiedBy>
  <cp:revision>4</cp:revision>
  <dcterms:created xsi:type="dcterms:W3CDTF">2023-08-18T14:39:00Z</dcterms:created>
  <dcterms:modified xsi:type="dcterms:W3CDTF">2023-08-28T10:52:00Z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2021-09-29T00:00:00Z</vt:filetime>
  </property>
</Properties>
</file>